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02EA" w14:textId="77777777" w:rsidR="00914AE7" w:rsidRPr="00A55BB1" w:rsidRDefault="00F96E20" w:rsidP="00A55BB1">
      <w:pPr>
        <w:rPr>
          <w:rFonts w:ascii="Century Gothic" w:hAnsi="Century Gothic" w:cs="Arial"/>
        </w:rPr>
      </w:pPr>
      <w:r w:rsidRPr="00A55BB1">
        <w:rPr>
          <w:rFonts w:ascii="Century Gothic" w:hAnsi="Century Gothic" w:cs="Arial"/>
          <w:noProof/>
        </w:rPr>
        <w:drawing>
          <wp:anchor distT="0" distB="0" distL="114300" distR="114300" simplePos="0" relativeHeight="251658240" behindDoc="1" locked="0" layoutInCell="1" allowOverlap="1" wp14:anchorId="1BF4030C" wp14:editId="1BF4030D">
            <wp:simplePos x="0" y="0"/>
            <wp:positionH relativeFrom="margin">
              <wp:posOffset>-857885</wp:posOffset>
            </wp:positionH>
            <wp:positionV relativeFrom="margin">
              <wp:posOffset>-554990</wp:posOffset>
            </wp:positionV>
            <wp:extent cx="6296025" cy="1057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44589" name="Do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6025" cy="10572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tblGrid>
      <w:tr w:rsidR="00A55BB1" w:rsidRPr="00915E75" w14:paraId="6BD4F0F1" w14:textId="77777777" w:rsidTr="00A55BB1">
        <w:trPr>
          <w:trHeight w:val="421"/>
          <w:jc w:val="center"/>
        </w:trPr>
        <w:tc>
          <w:tcPr>
            <w:tcW w:w="4261" w:type="dxa"/>
            <w:shd w:val="clear" w:color="auto" w:fill="1F4E79" w:themeFill="accent1" w:themeFillShade="80"/>
            <w:vAlign w:val="center"/>
          </w:tcPr>
          <w:p w14:paraId="3052996E" w14:textId="77777777" w:rsidR="00A55BB1" w:rsidRPr="00915E75" w:rsidRDefault="00A55BB1" w:rsidP="00A55BB1">
            <w:pPr>
              <w:ind w:right="480"/>
              <w:jc w:val="center"/>
              <w:rPr>
                <w:rFonts w:ascii="Century Gothic" w:hAnsi="Century Gothic" w:cs="Arial"/>
                <w:b/>
                <w:color w:val="FFFFFF"/>
                <w:sz w:val="32"/>
                <w:szCs w:val="32"/>
              </w:rPr>
            </w:pPr>
            <w:r w:rsidRPr="00A55BB1">
              <w:rPr>
                <w:rFonts w:ascii="Century Gothic" w:hAnsi="Century Gothic" w:cs="Arial"/>
                <w:b/>
                <w:color w:val="FFFFFF"/>
                <w:sz w:val="24"/>
                <w:szCs w:val="24"/>
              </w:rPr>
              <w:t>TERMS OF REFERENCE</w:t>
            </w:r>
          </w:p>
        </w:tc>
      </w:tr>
    </w:tbl>
    <w:p w14:paraId="1BF402EB" w14:textId="77777777" w:rsidR="00B9144D" w:rsidRPr="00A55BB1" w:rsidRDefault="00B9144D" w:rsidP="00905808">
      <w:pPr>
        <w:pStyle w:val="Heading1"/>
        <w:tabs>
          <w:tab w:val="left" w:pos="0"/>
        </w:tabs>
        <w:rPr>
          <w:rFonts w:ascii="Century Gothic" w:hAnsi="Century Gothic" w:cs="Arial"/>
          <w:b/>
          <w:spacing w:val="40"/>
          <w:sz w:val="20"/>
        </w:rPr>
      </w:pPr>
    </w:p>
    <w:p w14:paraId="1E1A90AF" w14:textId="77777777" w:rsidR="00A55BB1" w:rsidRPr="00A55BB1" w:rsidRDefault="00A55BB1" w:rsidP="00A55BB1">
      <w:pPr>
        <w:pStyle w:val="Heading3"/>
        <w:tabs>
          <w:tab w:val="left" w:pos="714"/>
          <w:tab w:val="left" w:pos="3038"/>
        </w:tabs>
        <w:rPr>
          <w:rFonts w:ascii="Century Gothic" w:hAnsi="Century Gothic" w:cs="Arial"/>
          <w:b/>
          <w:bCs/>
          <w:sz w:val="20"/>
          <w:szCs w:val="20"/>
          <w:u w:val="single"/>
        </w:rPr>
      </w:pPr>
      <w:r w:rsidRPr="00A55BB1">
        <w:rPr>
          <w:rFonts w:ascii="Century Gothic" w:hAnsi="Century Gothic" w:cs="Arial"/>
          <w:b/>
          <w:bCs/>
          <w:sz w:val="20"/>
          <w:szCs w:val="20"/>
          <w:u w:val="single"/>
        </w:rPr>
        <w:t>GOVERNING BODY</w:t>
      </w:r>
    </w:p>
    <w:p w14:paraId="6FCAFF09" w14:textId="77777777" w:rsidR="00A55BB1" w:rsidRPr="00A55BB1" w:rsidRDefault="00A55BB1" w:rsidP="00A55BB1">
      <w:pPr>
        <w:pStyle w:val="Heading3"/>
        <w:tabs>
          <w:tab w:val="left" w:pos="714"/>
          <w:tab w:val="left" w:pos="3038"/>
        </w:tabs>
        <w:rPr>
          <w:rFonts w:ascii="Century Gothic" w:hAnsi="Century Gothic" w:cs="Arial"/>
          <w:b/>
          <w:color w:val="000000" w:themeColor="text1"/>
          <w:sz w:val="20"/>
          <w:szCs w:val="20"/>
        </w:rPr>
      </w:pPr>
      <w:r w:rsidRPr="00A55BB1">
        <w:rPr>
          <w:rFonts w:ascii="Century Gothic" w:hAnsi="Century Gothic" w:cs="Arial"/>
          <w:color w:val="000000" w:themeColor="text1"/>
          <w:sz w:val="20"/>
          <w:szCs w:val="20"/>
        </w:rPr>
        <w:t>Professional Liverpool Board</w:t>
      </w:r>
    </w:p>
    <w:p w14:paraId="76923B4E" w14:textId="77777777" w:rsidR="00A55BB1" w:rsidRPr="00A55BB1" w:rsidRDefault="00A55BB1" w:rsidP="00A55BB1">
      <w:pPr>
        <w:rPr>
          <w:rFonts w:ascii="Century Gothic" w:hAnsi="Century Gothic"/>
        </w:rPr>
      </w:pPr>
    </w:p>
    <w:p w14:paraId="62FA0D07" w14:textId="77777777" w:rsidR="00A55BB1" w:rsidRPr="00A55BB1" w:rsidRDefault="00A55BB1" w:rsidP="00A55BB1">
      <w:pPr>
        <w:pStyle w:val="Heading3"/>
        <w:tabs>
          <w:tab w:val="left" w:pos="714"/>
          <w:tab w:val="left" w:pos="3038"/>
        </w:tabs>
        <w:rPr>
          <w:rFonts w:ascii="Century Gothic" w:hAnsi="Century Gothic" w:cs="Arial"/>
          <w:b/>
          <w:bCs/>
          <w:sz w:val="20"/>
          <w:szCs w:val="20"/>
          <w:u w:val="single"/>
        </w:rPr>
      </w:pPr>
      <w:r w:rsidRPr="00A55BB1">
        <w:rPr>
          <w:rFonts w:ascii="Century Gothic" w:hAnsi="Century Gothic" w:cs="Arial"/>
          <w:b/>
          <w:bCs/>
          <w:sz w:val="20"/>
          <w:szCs w:val="20"/>
          <w:u w:val="single"/>
        </w:rPr>
        <w:t>PURPOSE</w:t>
      </w:r>
    </w:p>
    <w:p w14:paraId="0986073C"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napToGrid/>
          <w:sz w:val="20"/>
        </w:rPr>
      </w:pPr>
      <w:r w:rsidRPr="00A55BB1">
        <w:rPr>
          <w:rFonts w:ascii="Century Gothic" w:hAnsi="Century Gothic" w:cs="Arial"/>
          <w:snapToGrid/>
          <w:sz w:val="20"/>
        </w:rPr>
        <w:t>The ‘</w:t>
      </w:r>
      <w:r w:rsidRPr="00A55BB1">
        <w:rPr>
          <w:rFonts w:ascii="Century Gothic" w:hAnsi="Century Gothic"/>
          <w:sz w:val="20"/>
        </w:rPr>
        <w:t xml:space="preserve">Future Leaders Network’ </w:t>
      </w:r>
      <w:r w:rsidRPr="00A55BB1">
        <w:rPr>
          <w:rFonts w:ascii="Century Gothic" w:hAnsi="Century Gothic" w:cs="Arial"/>
          <w:snapToGrid/>
          <w:sz w:val="20"/>
        </w:rPr>
        <w:t xml:space="preserve">has been established to </w:t>
      </w:r>
      <w:r w:rsidRPr="00A55BB1">
        <w:rPr>
          <w:rFonts w:ascii="Century Gothic" w:hAnsi="Century Gothic"/>
          <w:sz w:val="20"/>
        </w:rPr>
        <w:t>bring together existing young professional and early career groups, networks, and committees from across Liverpool City Region to act as a single ‘Network of Networks’ for the Region.</w:t>
      </w:r>
    </w:p>
    <w:p w14:paraId="5248C838" w14:textId="77777777" w:rsidR="00A55BB1" w:rsidRPr="00A55BB1" w:rsidRDefault="00A55BB1" w:rsidP="00A55BB1">
      <w:pPr>
        <w:rPr>
          <w:rFonts w:ascii="Century Gothic" w:hAnsi="Century Gothic"/>
        </w:rPr>
      </w:pPr>
    </w:p>
    <w:p w14:paraId="4D35F1DF"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rPr>
      </w:pPr>
      <w:r w:rsidRPr="00A55BB1">
        <w:rPr>
          <w:rFonts w:ascii="Century Gothic" w:hAnsi="Century Gothic" w:cs="Arial"/>
          <w:b/>
          <w:color w:val="1F4E79" w:themeColor="accent1" w:themeShade="80"/>
          <w:u w:val="single"/>
        </w:rPr>
        <w:t>FUNCTIONS</w:t>
      </w:r>
      <w:r w:rsidRPr="00A55BB1">
        <w:rPr>
          <w:rFonts w:ascii="Century Gothic" w:hAnsi="Century Gothic" w:cs="Arial"/>
          <w:b/>
        </w:rPr>
        <w:tab/>
      </w:r>
    </w:p>
    <w:p w14:paraId="634D5226" w14:textId="6FE3AB2D"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r w:rsidRPr="00A55BB1">
        <w:rPr>
          <w:rFonts w:ascii="Century Gothic" w:hAnsi="Century Gothic" w:cs="Arial"/>
        </w:rPr>
        <w:t>The functions of the Future Leaders Network, in accordance with the strategic objectives (2) and (3) of the</w:t>
      </w:r>
      <w:r w:rsidRPr="00A55BB1">
        <w:rPr>
          <w:rFonts w:ascii="Century Gothic" w:hAnsi="Century Gothic" w:cs="Arial"/>
          <w:i/>
        </w:rPr>
        <w:t xml:space="preserve"> Professional Liverpool; Strategic Plan 2021-2023</w:t>
      </w:r>
      <w:r w:rsidRPr="00A55BB1">
        <w:rPr>
          <w:rFonts w:ascii="Century Gothic" w:hAnsi="Century Gothic" w:cs="Arial"/>
        </w:rPr>
        <w:t>,</w:t>
      </w:r>
      <w:r w:rsidRPr="00A55BB1">
        <w:rPr>
          <w:rFonts w:ascii="Century Gothic" w:hAnsi="Century Gothic" w:cs="Arial"/>
          <w:i/>
        </w:rPr>
        <w:t xml:space="preserve"> </w:t>
      </w:r>
      <w:r w:rsidRPr="00A55BB1">
        <w:rPr>
          <w:rFonts w:ascii="Century Gothic" w:hAnsi="Century Gothic" w:cs="Arial"/>
        </w:rPr>
        <w:t>include:</w:t>
      </w:r>
    </w:p>
    <w:p w14:paraId="285561A2" w14:textId="77777777" w:rsidR="00A55BB1" w:rsidRPr="00A55BB1" w:rsidRDefault="00A55BB1" w:rsidP="00A55BB1">
      <w:pPr>
        <w:numPr>
          <w:ilvl w:val="0"/>
          <w:numId w:val="18"/>
        </w:numPr>
        <w:spacing w:before="100" w:beforeAutospacing="1" w:after="100" w:afterAutospacing="1"/>
        <w:jc w:val="both"/>
        <w:rPr>
          <w:rFonts w:ascii="Century Gothic" w:hAnsi="Century Gothic"/>
        </w:rPr>
      </w:pPr>
      <w:r w:rsidRPr="00A55BB1">
        <w:rPr>
          <w:rFonts w:ascii="Century Gothic" w:hAnsi="Century Gothic"/>
          <w:b/>
          <w:bCs/>
        </w:rPr>
        <w:t xml:space="preserve">Build a Supportive Community </w:t>
      </w:r>
      <w:r w:rsidRPr="00A55BB1">
        <w:rPr>
          <w:rFonts w:ascii="Century Gothic" w:hAnsi="Century Gothic"/>
        </w:rPr>
        <w:t xml:space="preserve">of early-career professional groups to encourage relationship building between the different organisations and knowledge sharing across disciplines, professions, and geographies. </w:t>
      </w:r>
    </w:p>
    <w:p w14:paraId="6E8F57EB" w14:textId="77777777" w:rsidR="00A55BB1" w:rsidRPr="00A55BB1" w:rsidRDefault="00A55BB1" w:rsidP="00A55BB1">
      <w:pPr>
        <w:numPr>
          <w:ilvl w:val="0"/>
          <w:numId w:val="18"/>
        </w:numPr>
        <w:spacing w:before="100" w:beforeAutospacing="1" w:after="100" w:afterAutospacing="1"/>
        <w:jc w:val="both"/>
        <w:rPr>
          <w:rFonts w:ascii="Century Gothic" w:hAnsi="Century Gothic"/>
        </w:rPr>
      </w:pPr>
      <w:r w:rsidRPr="00A55BB1">
        <w:rPr>
          <w:rFonts w:ascii="Century Gothic" w:hAnsi="Century Gothic"/>
          <w:b/>
          <w:bCs/>
        </w:rPr>
        <w:t xml:space="preserve">Support membership organisations </w:t>
      </w:r>
      <w:r w:rsidRPr="00A55BB1">
        <w:rPr>
          <w:rFonts w:ascii="Century Gothic" w:hAnsi="Century Gothic"/>
        </w:rPr>
        <w:t xml:space="preserve">in their own objectives, through maximising the use of collective resources and platforms, and ‘cross-promoting’ activities. </w:t>
      </w:r>
    </w:p>
    <w:p w14:paraId="0C2CCAEF" w14:textId="77777777" w:rsidR="00A55BB1" w:rsidRPr="00A55BB1" w:rsidRDefault="00A55BB1" w:rsidP="00A55BB1">
      <w:pPr>
        <w:numPr>
          <w:ilvl w:val="0"/>
          <w:numId w:val="18"/>
        </w:numPr>
        <w:spacing w:before="100" w:beforeAutospacing="1" w:after="100" w:afterAutospacing="1"/>
        <w:jc w:val="both"/>
        <w:rPr>
          <w:rFonts w:ascii="Century Gothic" w:hAnsi="Century Gothic"/>
        </w:rPr>
      </w:pPr>
      <w:r w:rsidRPr="00A55BB1">
        <w:rPr>
          <w:rFonts w:ascii="Century Gothic" w:hAnsi="Century Gothic"/>
          <w:b/>
          <w:bCs/>
        </w:rPr>
        <w:t xml:space="preserve">Provide a platform </w:t>
      </w:r>
      <w:r w:rsidRPr="00A55BB1">
        <w:rPr>
          <w:rFonts w:ascii="Century Gothic" w:hAnsi="Century Gothic"/>
        </w:rPr>
        <w:t xml:space="preserve">to influence City and City Region decision making through developing the network’s role as a ‘consultation group’, thereby empowering Future Leaders to have an input into decisions that will impact their future. </w:t>
      </w:r>
    </w:p>
    <w:p w14:paraId="2D71F058" w14:textId="77777777" w:rsidR="00A55BB1" w:rsidRPr="00A55BB1" w:rsidRDefault="00A55BB1" w:rsidP="00A55BB1">
      <w:pPr>
        <w:numPr>
          <w:ilvl w:val="0"/>
          <w:numId w:val="18"/>
        </w:numPr>
        <w:spacing w:before="100" w:beforeAutospacing="1" w:after="100" w:afterAutospacing="1"/>
        <w:jc w:val="both"/>
        <w:rPr>
          <w:rFonts w:ascii="Century Gothic" w:hAnsi="Century Gothic"/>
        </w:rPr>
      </w:pPr>
      <w:r w:rsidRPr="00A55BB1">
        <w:rPr>
          <w:rFonts w:ascii="Century Gothic" w:hAnsi="Century Gothic"/>
          <w:b/>
          <w:bCs/>
        </w:rPr>
        <w:t xml:space="preserve">Establish and embed Equality, Diversity, and Inclusion </w:t>
      </w:r>
      <w:r w:rsidRPr="00A55BB1">
        <w:rPr>
          <w:rFonts w:ascii="Century Gothic" w:hAnsi="Century Gothic"/>
        </w:rPr>
        <w:t xml:space="preserve">amongst Liverpool City Region’s Future Leaders. </w:t>
      </w:r>
    </w:p>
    <w:p w14:paraId="071E1852" w14:textId="77777777" w:rsidR="00A55BB1" w:rsidRPr="00A55BB1" w:rsidRDefault="00A55BB1" w:rsidP="00A55BB1">
      <w:pPr>
        <w:numPr>
          <w:ilvl w:val="0"/>
          <w:numId w:val="18"/>
        </w:numPr>
        <w:spacing w:before="100" w:beforeAutospacing="1" w:after="100" w:afterAutospacing="1"/>
        <w:jc w:val="both"/>
        <w:rPr>
          <w:rFonts w:ascii="Century Gothic" w:hAnsi="Century Gothic"/>
        </w:rPr>
      </w:pPr>
      <w:r w:rsidRPr="00A55BB1">
        <w:rPr>
          <w:rFonts w:ascii="Century Gothic" w:hAnsi="Century Gothic"/>
          <w:b/>
          <w:bCs/>
        </w:rPr>
        <w:t xml:space="preserve">Raise the Profile of LCR’s Future Leaders </w:t>
      </w:r>
      <w:r w:rsidRPr="00A55BB1">
        <w:rPr>
          <w:rFonts w:ascii="Century Gothic" w:hAnsi="Century Gothic"/>
        </w:rPr>
        <w:t xml:space="preserve">through promoting best practice and achievements from network members, visibly promoting member events, and hosting its own high-profile events, and through operating as a ‘consultation group’. </w:t>
      </w:r>
    </w:p>
    <w:p w14:paraId="2897A5AE" w14:textId="77777777" w:rsidR="00A55BB1" w:rsidRPr="00A55BB1" w:rsidRDefault="00A55BB1" w:rsidP="00A55BB1">
      <w:pPr>
        <w:numPr>
          <w:ilvl w:val="0"/>
          <w:numId w:val="18"/>
        </w:numPr>
        <w:tabs>
          <w:tab w:val="left" w:pos="714"/>
        </w:tabs>
        <w:spacing w:before="100" w:beforeAutospacing="1" w:after="100" w:afterAutospacing="1"/>
        <w:jc w:val="both"/>
        <w:rPr>
          <w:rFonts w:ascii="Century Gothic" w:hAnsi="Century Gothic"/>
        </w:rPr>
      </w:pPr>
      <w:r w:rsidRPr="00A55BB1">
        <w:rPr>
          <w:rFonts w:ascii="Century Gothic" w:hAnsi="Century Gothic"/>
          <w:b/>
          <w:bCs/>
        </w:rPr>
        <w:t xml:space="preserve">Retain Talent within Liverpool City Region </w:t>
      </w:r>
      <w:r w:rsidRPr="00A55BB1">
        <w:rPr>
          <w:rFonts w:ascii="Century Gothic" w:hAnsi="Century Gothic"/>
        </w:rPr>
        <w:t xml:space="preserve">through our established supportive networks, existing activities, and the co-development of future activities in partnership with stakeholders across the City Region. </w:t>
      </w:r>
    </w:p>
    <w:p w14:paraId="2E4B0A02" w14:textId="6D6AC0FE" w:rsidR="00A55BB1" w:rsidRPr="006D572C" w:rsidRDefault="00A55BB1" w:rsidP="006D572C">
      <w:pPr>
        <w:numPr>
          <w:ilvl w:val="0"/>
          <w:numId w:val="18"/>
        </w:num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r w:rsidRPr="00A55BB1">
        <w:rPr>
          <w:rFonts w:ascii="Century Gothic" w:hAnsi="Century Gothic" w:cs="Arial"/>
          <w:b/>
          <w:bCs/>
        </w:rPr>
        <w:t xml:space="preserve">Reporting and Recommending </w:t>
      </w:r>
      <w:r w:rsidRPr="00A55BB1">
        <w:rPr>
          <w:rFonts w:ascii="Century Gothic" w:hAnsi="Century Gothic" w:cs="Arial"/>
        </w:rPr>
        <w:t xml:space="preserve">to make recommendations to its governing body concerning areas of improvement. </w:t>
      </w:r>
    </w:p>
    <w:p w14:paraId="0FCBBBC2" w14:textId="77777777" w:rsidR="00A55BB1" w:rsidRPr="00A55BB1" w:rsidRDefault="00A55BB1" w:rsidP="00A55BB1">
      <w:pPr>
        <w:numPr>
          <w:ilvl w:val="0"/>
          <w:numId w:val="18"/>
        </w:num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r w:rsidRPr="00A55BB1">
        <w:rPr>
          <w:rFonts w:ascii="Century Gothic" w:hAnsi="Century Gothic" w:cs="Arial"/>
          <w:b/>
          <w:bCs/>
        </w:rPr>
        <w:t xml:space="preserve">Monitoring and Implementation </w:t>
      </w:r>
      <w:r w:rsidRPr="00A55BB1">
        <w:rPr>
          <w:rFonts w:ascii="Century Gothic" w:hAnsi="Century Gothic" w:cs="Arial"/>
        </w:rPr>
        <w:t xml:space="preserve">to monitor and implement recommendations from open forums to help membership organisations. </w:t>
      </w:r>
    </w:p>
    <w:p w14:paraId="15EEAA77"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p>
    <w:p w14:paraId="000E586C"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i/>
        </w:rPr>
      </w:pPr>
      <w:r w:rsidRPr="00A55BB1">
        <w:rPr>
          <w:rFonts w:ascii="Century Gothic" w:hAnsi="Century Gothic" w:cs="Arial"/>
        </w:rPr>
        <w:t>[</w:t>
      </w:r>
      <w:r w:rsidRPr="00A55BB1">
        <w:rPr>
          <w:rFonts w:ascii="Century Gothic" w:hAnsi="Century Gothic" w:cs="Arial"/>
          <w:i/>
        </w:rPr>
        <w:t xml:space="preserve">The above points should be used as a guideline. Committees should include additional specific functions </w:t>
      </w:r>
      <w:r w:rsidRPr="00A55BB1">
        <w:rPr>
          <w:rFonts w:ascii="Century Gothic" w:hAnsi="Century Gothic" w:cs="Arial"/>
          <w:b/>
          <w:i/>
        </w:rPr>
        <w:t xml:space="preserve">in accordance with the key operating principles: Equality, Diversity, &amp; Inclusion, Transparency &amp; Teamwork, and Fairness &amp; Trust.] </w:t>
      </w:r>
    </w:p>
    <w:p w14:paraId="4162DBC2" w14:textId="77777777" w:rsidR="00A55BB1" w:rsidRPr="00A55BB1" w:rsidRDefault="00A55BB1" w:rsidP="00A55BB1">
      <w:pPr>
        <w:jc w:val="both"/>
        <w:rPr>
          <w:rFonts w:ascii="Century Gothic" w:hAnsi="Century Gothic" w:cs="Arial"/>
          <w:i/>
        </w:rPr>
      </w:pPr>
    </w:p>
    <w:p w14:paraId="089587FC" w14:textId="77777777" w:rsidR="00A55BB1" w:rsidRPr="00A55BB1" w:rsidRDefault="00A55BB1" w:rsidP="00A55BB1">
      <w:pPr>
        <w:jc w:val="both"/>
        <w:rPr>
          <w:rFonts w:ascii="Century Gothic" w:hAnsi="Century Gothic" w:cs="Arial"/>
          <w:i/>
        </w:rPr>
      </w:pPr>
    </w:p>
    <w:p w14:paraId="6B8E7BE0" w14:textId="77777777" w:rsidR="00A55BB1" w:rsidRPr="00A55BB1" w:rsidRDefault="00A55BB1" w:rsidP="00A55BB1">
      <w:pPr>
        <w:jc w:val="both"/>
        <w:rPr>
          <w:rFonts w:ascii="Century Gothic" w:hAnsi="Century Gothic" w:cs="Arial"/>
          <w:b/>
          <w:bCs/>
          <w:i/>
          <w:color w:val="1F4E79" w:themeColor="accent1" w:themeShade="80"/>
        </w:rPr>
      </w:pPr>
      <w:r w:rsidRPr="00A55BB1">
        <w:rPr>
          <w:rFonts w:ascii="Century Gothic" w:hAnsi="Century Gothic" w:cs="Arial"/>
          <w:b/>
          <w:bCs/>
          <w:color w:val="1F4E79" w:themeColor="accent1" w:themeShade="80"/>
          <w:u w:val="single"/>
        </w:rPr>
        <w:t>OPERATING PRINCIPLES</w:t>
      </w:r>
    </w:p>
    <w:p w14:paraId="54333C75" w14:textId="77777777" w:rsidR="00A55BB1" w:rsidRPr="00A55BB1" w:rsidRDefault="00A55BB1" w:rsidP="00A55BB1">
      <w:pPr>
        <w:jc w:val="both"/>
        <w:rPr>
          <w:rFonts w:ascii="Century Gothic" w:hAnsi="Century Gothic" w:cs="Arial"/>
        </w:rPr>
      </w:pPr>
      <w:r w:rsidRPr="00A55BB1">
        <w:rPr>
          <w:rFonts w:ascii="Century Gothic" w:hAnsi="Century Gothic" w:cs="Arial"/>
        </w:rPr>
        <w:t xml:space="preserve">The key focus of the Network’s activities is to promote collaboration and support across the organisations, to enhance the work already being delivered by these Members and raise their collective profiles. In doing this the key operating principles will be: </w:t>
      </w:r>
    </w:p>
    <w:p w14:paraId="4CA3268D" w14:textId="77777777" w:rsidR="00A55BB1" w:rsidRPr="00A55BB1" w:rsidRDefault="00A55BB1" w:rsidP="00A55BB1">
      <w:pPr>
        <w:jc w:val="both"/>
        <w:rPr>
          <w:rFonts w:ascii="Century Gothic" w:hAnsi="Century Gothic" w:cs="Arial"/>
        </w:rPr>
      </w:pPr>
    </w:p>
    <w:p w14:paraId="2A0AC518" w14:textId="77777777" w:rsidR="00A55BB1" w:rsidRPr="00A55BB1" w:rsidRDefault="00A55BB1" w:rsidP="00A55BB1">
      <w:pPr>
        <w:jc w:val="both"/>
        <w:rPr>
          <w:rFonts w:ascii="Century Gothic" w:hAnsi="Century Gothic" w:cs="Arial"/>
        </w:rPr>
      </w:pPr>
      <w:r w:rsidRPr="00A55BB1">
        <w:rPr>
          <w:rFonts w:ascii="Century Gothic" w:hAnsi="Century Gothic" w:cs="Arial"/>
        </w:rPr>
        <w:t>•</w:t>
      </w:r>
      <w:r w:rsidRPr="00A55BB1">
        <w:rPr>
          <w:rFonts w:ascii="Century Gothic" w:hAnsi="Century Gothic" w:cs="Arial"/>
        </w:rPr>
        <w:tab/>
        <w:t xml:space="preserve">Equality, Diversion, and Inclusion </w:t>
      </w:r>
    </w:p>
    <w:p w14:paraId="7A37E356" w14:textId="77777777" w:rsidR="00A55BB1" w:rsidRPr="00A55BB1" w:rsidRDefault="00A55BB1" w:rsidP="00A55BB1">
      <w:pPr>
        <w:jc w:val="both"/>
        <w:rPr>
          <w:rFonts w:ascii="Century Gothic" w:hAnsi="Century Gothic" w:cs="Arial"/>
        </w:rPr>
      </w:pPr>
      <w:r w:rsidRPr="00A55BB1">
        <w:rPr>
          <w:rFonts w:ascii="Century Gothic" w:hAnsi="Century Gothic" w:cs="Arial"/>
        </w:rPr>
        <w:t>•</w:t>
      </w:r>
      <w:r w:rsidRPr="00A55BB1">
        <w:rPr>
          <w:rFonts w:ascii="Century Gothic" w:hAnsi="Century Gothic" w:cs="Arial"/>
        </w:rPr>
        <w:tab/>
        <w:t xml:space="preserve">Transparency and Teamwork </w:t>
      </w:r>
    </w:p>
    <w:p w14:paraId="14BB4E35" w14:textId="0C2AC9C6" w:rsidR="00A55BB1" w:rsidRDefault="00A55BB1" w:rsidP="00A55BB1">
      <w:pPr>
        <w:jc w:val="both"/>
        <w:rPr>
          <w:rFonts w:ascii="Century Gothic" w:hAnsi="Century Gothic" w:cs="Arial"/>
        </w:rPr>
      </w:pPr>
      <w:r w:rsidRPr="00A55BB1">
        <w:rPr>
          <w:rFonts w:ascii="Century Gothic" w:hAnsi="Century Gothic" w:cs="Arial"/>
        </w:rPr>
        <w:t>•</w:t>
      </w:r>
      <w:r w:rsidRPr="00A55BB1">
        <w:rPr>
          <w:rFonts w:ascii="Century Gothic" w:hAnsi="Century Gothic" w:cs="Arial"/>
        </w:rPr>
        <w:tab/>
        <w:t>Fairness and Trust</w:t>
      </w:r>
    </w:p>
    <w:p w14:paraId="608B5E1C" w14:textId="77777777" w:rsidR="00A55BB1" w:rsidRPr="00A55BB1" w:rsidRDefault="00A55BB1" w:rsidP="00A55BB1">
      <w:pPr>
        <w:jc w:val="both"/>
        <w:rPr>
          <w:rFonts w:ascii="Century Gothic" w:hAnsi="Century Gothic" w:cs="Arial"/>
        </w:rPr>
      </w:pPr>
    </w:p>
    <w:p w14:paraId="70B3FEC6" w14:textId="77777777" w:rsidR="00A55BB1" w:rsidRPr="00A55BB1" w:rsidRDefault="00A55BB1" w:rsidP="00A55BB1">
      <w:pPr>
        <w:pStyle w:val="Heading2"/>
        <w:jc w:val="both"/>
        <w:rPr>
          <w:rFonts w:ascii="Century Gothic" w:hAnsi="Century Gothic" w:cs="Arial"/>
          <w:b/>
          <w:bCs/>
          <w:color w:val="1F4E79" w:themeColor="accent1" w:themeShade="80"/>
          <w:sz w:val="20"/>
          <w:szCs w:val="20"/>
          <w:u w:val="single"/>
        </w:rPr>
      </w:pPr>
      <w:r w:rsidRPr="00A55BB1">
        <w:rPr>
          <w:rFonts w:ascii="Century Gothic" w:hAnsi="Century Gothic" w:cs="Arial"/>
          <w:b/>
          <w:bCs/>
          <w:color w:val="1F4E79" w:themeColor="accent1" w:themeShade="80"/>
          <w:sz w:val="20"/>
          <w:szCs w:val="20"/>
          <w:u w:val="single"/>
        </w:rPr>
        <w:t>MEMBERSHIP</w:t>
      </w:r>
    </w:p>
    <w:p w14:paraId="4441E29F" w14:textId="6EFE27BD" w:rsidR="00A55BB1" w:rsidRPr="00A55BB1" w:rsidRDefault="00A55BB1" w:rsidP="00A55BB1">
      <w:pPr>
        <w:jc w:val="both"/>
        <w:rPr>
          <w:rFonts w:ascii="Century Gothic" w:hAnsi="Century Gothic" w:cs="Arial"/>
        </w:rPr>
      </w:pPr>
      <w:r w:rsidRPr="00A55BB1">
        <w:rPr>
          <w:rFonts w:ascii="Century Gothic" w:hAnsi="Century Gothic" w:cs="Arial"/>
        </w:rPr>
        <w:t xml:space="preserve">The board will comprise the Chairs (or similar such role) of early-career professional groups within Liverpool City Region. </w:t>
      </w:r>
    </w:p>
    <w:p w14:paraId="2E9FCECC" w14:textId="1E1EE07D" w:rsidR="00A55BB1" w:rsidRPr="00A55BB1" w:rsidRDefault="00A55BB1" w:rsidP="00A55BB1">
      <w:pPr>
        <w:jc w:val="both"/>
        <w:rPr>
          <w:rFonts w:ascii="Century Gothic" w:hAnsi="Century Gothic" w:cs="Arial"/>
        </w:rPr>
      </w:pPr>
      <w:r w:rsidRPr="00A55BB1">
        <w:rPr>
          <w:rFonts w:ascii="Century Gothic" w:hAnsi="Century Gothic" w:cs="Arial"/>
        </w:rPr>
        <w:lastRenderedPageBreak/>
        <w:t>It is anticipated that these groups will include (</w:t>
      </w:r>
      <w:proofErr w:type="spellStart"/>
      <w:r w:rsidRPr="00A55BB1">
        <w:rPr>
          <w:rFonts w:ascii="Century Gothic" w:hAnsi="Century Gothic" w:cs="Arial"/>
        </w:rPr>
        <w:t>n.b.</w:t>
      </w:r>
      <w:proofErr w:type="spellEnd"/>
      <w:r w:rsidRPr="00A55BB1">
        <w:rPr>
          <w:rFonts w:ascii="Century Gothic" w:hAnsi="Century Gothic" w:cs="Arial"/>
        </w:rPr>
        <w:t xml:space="preserve"> this list is not exhaustive and additional groups can be added as the Network becomes aware of their presence): </w:t>
      </w:r>
    </w:p>
    <w:p w14:paraId="43CD2434" w14:textId="77777777" w:rsidR="00A55BB1" w:rsidRPr="00A55BB1" w:rsidRDefault="00A55BB1" w:rsidP="00A55BB1">
      <w:pPr>
        <w:jc w:val="both"/>
        <w:rPr>
          <w:rFonts w:ascii="Century Gothic" w:hAnsi="Century Gothic" w:cs="Arial"/>
        </w:rPr>
      </w:pPr>
    </w:p>
    <w:p w14:paraId="2FF2AC4B" w14:textId="77777777" w:rsidR="00A55BB1" w:rsidRPr="00A55BB1" w:rsidRDefault="00A55BB1" w:rsidP="00A55BB1">
      <w:pPr>
        <w:jc w:val="both"/>
        <w:rPr>
          <w:rFonts w:ascii="Century Gothic" w:hAnsi="Century Gothic" w:cs="Arial"/>
          <w:b/>
          <w:bCs/>
          <w:color w:val="1F4E79" w:themeColor="accent1" w:themeShade="80"/>
          <w:u w:val="single"/>
        </w:rPr>
      </w:pPr>
      <w:r w:rsidRPr="00A55BB1">
        <w:rPr>
          <w:rFonts w:ascii="Century Gothic" w:hAnsi="Century Gothic" w:cs="Arial"/>
          <w:b/>
          <w:bCs/>
          <w:color w:val="1F4E79" w:themeColor="accent1" w:themeShade="80"/>
          <w:u w:val="single"/>
        </w:rPr>
        <w:t>GROUPS</w:t>
      </w:r>
    </w:p>
    <w:p w14:paraId="0BC88514" w14:textId="77777777" w:rsidR="00A55BB1" w:rsidRP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Merseyside Young Professionals </w:t>
      </w:r>
    </w:p>
    <w:p w14:paraId="26A5FCDA" w14:textId="6D9C9C75" w:rsidR="00A55BB1" w:rsidRP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Liverpool Young Architects </w:t>
      </w:r>
      <w:r w:rsidR="00060457">
        <w:rPr>
          <w:rFonts w:ascii="Century Gothic" w:hAnsi="Century Gothic" w:cs="Arial"/>
        </w:rPr>
        <w:t>(LYA)</w:t>
      </w:r>
    </w:p>
    <w:p w14:paraId="48E1ED98" w14:textId="77777777" w:rsidR="00A55BB1" w:rsidRP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Merseyside Junior Lawyers Division </w:t>
      </w:r>
    </w:p>
    <w:p w14:paraId="1E64B51D" w14:textId="77777777" w:rsidR="00A55BB1" w:rsidRP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Agent Academy </w:t>
      </w:r>
    </w:p>
    <w:p w14:paraId="1884EBA9" w14:textId="77777777" w:rsidR="00A55BB1" w:rsidRP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Ideas for Liverpool </w:t>
      </w:r>
    </w:p>
    <w:p w14:paraId="3E5168DE" w14:textId="7C51F6F6" w:rsidR="00A55BB1" w:rsidRDefault="00A55BB1" w:rsidP="00A55BB1">
      <w:pPr>
        <w:numPr>
          <w:ilvl w:val="0"/>
          <w:numId w:val="22"/>
        </w:numPr>
        <w:jc w:val="both"/>
        <w:rPr>
          <w:rFonts w:ascii="Century Gothic" w:hAnsi="Century Gothic" w:cs="Arial"/>
        </w:rPr>
      </w:pPr>
      <w:r w:rsidRPr="00A55BB1">
        <w:rPr>
          <w:rFonts w:ascii="Century Gothic" w:hAnsi="Century Gothic" w:cs="Arial"/>
        </w:rPr>
        <w:t xml:space="preserve">Institute of </w:t>
      </w:r>
      <w:r w:rsidR="00060457">
        <w:rPr>
          <w:rFonts w:ascii="Century Gothic" w:hAnsi="Century Gothic" w:cs="Arial"/>
        </w:rPr>
        <w:t xml:space="preserve">Chartered </w:t>
      </w:r>
      <w:r w:rsidRPr="00A55BB1">
        <w:rPr>
          <w:rFonts w:ascii="Century Gothic" w:hAnsi="Century Gothic" w:cs="Arial"/>
        </w:rPr>
        <w:t xml:space="preserve">Accountants </w:t>
      </w:r>
      <w:r w:rsidR="00060457">
        <w:rPr>
          <w:rFonts w:ascii="Century Gothic" w:hAnsi="Century Gothic" w:cs="Arial"/>
        </w:rPr>
        <w:t>in England and Wales (ICAEW)</w:t>
      </w:r>
    </w:p>
    <w:p w14:paraId="6F7C2BC2" w14:textId="16453929" w:rsidR="00060457" w:rsidRPr="00A55BB1" w:rsidRDefault="00060457" w:rsidP="00A55BB1">
      <w:pPr>
        <w:numPr>
          <w:ilvl w:val="0"/>
          <w:numId w:val="22"/>
        </w:numPr>
        <w:jc w:val="both"/>
        <w:rPr>
          <w:rFonts w:ascii="Century Gothic" w:hAnsi="Century Gothic" w:cs="Arial"/>
        </w:rPr>
      </w:pPr>
      <w:r>
        <w:rPr>
          <w:rFonts w:ascii="Century Gothic" w:hAnsi="Century Gothic" w:cs="Arial"/>
        </w:rPr>
        <w:t>RTPI Young Planners NW</w:t>
      </w:r>
    </w:p>
    <w:p w14:paraId="5430E882" w14:textId="2196EC43" w:rsidR="00A55BB1" w:rsidRDefault="00A55BB1" w:rsidP="00060457">
      <w:pPr>
        <w:jc w:val="both"/>
        <w:rPr>
          <w:rFonts w:ascii="Century Gothic" w:hAnsi="Century Gothic" w:cs="Arial"/>
        </w:rPr>
      </w:pPr>
    </w:p>
    <w:p w14:paraId="35F27971" w14:textId="4F544594" w:rsidR="00060457" w:rsidRDefault="00060457" w:rsidP="00060457">
      <w:pPr>
        <w:jc w:val="both"/>
        <w:rPr>
          <w:rFonts w:ascii="Century Gothic" w:hAnsi="Century Gothic" w:cs="Arial"/>
        </w:rPr>
      </w:pPr>
      <w:r>
        <w:rPr>
          <w:rFonts w:ascii="Century Gothic" w:hAnsi="Century Gothic" w:cs="Arial"/>
        </w:rPr>
        <w:t xml:space="preserve">The initiative has also garnered support from private and public sector organisations across the PL memberships community, including: </w:t>
      </w:r>
    </w:p>
    <w:p w14:paraId="5CC082F6" w14:textId="77777777" w:rsidR="00060457" w:rsidRPr="00A55BB1" w:rsidRDefault="00060457" w:rsidP="00060457">
      <w:pPr>
        <w:jc w:val="both"/>
        <w:rPr>
          <w:rFonts w:ascii="Century Gothic" w:hAnsi="Century Gothic" w:cs="Arial"/>
        </w:rPr>
      </w:pPr>
    </w:p>
    <w:p w14:paraId="1413F912" w14:textId="77777777" w:rsidR="00A55BB1" w:rsidRPr="00A55BB1" w:rsidRDefault="00A55BB1" w:rsidP="00A55BB1">
      <w:pPr>
        <w:pStyle w:val="ListParagraph"/>
        <w:numPr>
          <w:ilvl w:val="0"/>
          <w:numId w:val="26"/>
        </w:numPr>
        <w:contextualSpacing/>
        <w:jc w:val="both"/>
        <w:rPr>
          <w:rFonts w:ascii="Century Gothic" w:hAnsi="Century Gothic" w:cs="Arial"/>
        </w:rPr>
      </w:pPr>
      <w:r w:rsidRPr="00A55BB1">
        <w:rPr>
          <w:rFonts w:ascii="Century Gothic" w:hAnsi="Century Gothic" w:cs="Arial"/>
        </w:rPr>
        <w:t xml:space="preserve">Avison Young </w:t>
      </w:r>
    </w:p>
    <w:p w14:paraId="5D46D984" w14:textId="77777777" w:rsidR="00A55BB1" w:rsidRPr="00A55BB1" w:rsidRDefault="00A55BB1" w:rsidP="00A55BB1">
      <w:pPr>
        <w:pStyle w:val="ListParagraph"/>
        <w:numPr>
          <w:ilvl w:val="0"/>
          <w:numId w:val="26"/>
        </w:numPr>
        <w:contextualSpacing/>
        <w:jc w:val="both"/>
        <w:rPr>
          <w:rFonts w:ascii="Century Gothic" w:hAnsi="Century Gothic" w:cs="Arial"/>
        </w:rPr>
      </w:pPr>
      <w:r w:rsidRPr="00A55BB1">
        <w:rPr>
          <w:rFonts w:ascii="Century Gothic" w:hAnsi="Century Gothic" w:cs="Arial"/>
        </w:rPr>
        <w:t>University of Liverpool Management School (ULMS)</w:t>
      </w:r>
    </w:p>
    <w:p w14:paraId="02137CB7" w14:textId="77777777" w:rsidR="00A55BB1" w:rsidRPr="00A55BB1" w:rsidRDefault="00A55BB1" w:rsidP="00A55BB1">
      <w:pPr>
        <w:pStyle w:val="ListParagraph"/>
        <w:numPr>
          <w:ilvl w:val="0"/>
          <w:numId w:val="26"/>
        </w:numPr>
        <w:contextualSpacing/>
        <w:jc w:val="both"/>
        <w:rPr>
          <w:rFonts w:ascii="Century Gothic" w:hAnsi="Century Gothic" w:cs="Arial"/>
        </w:rPr>
      </w:pPr>
      <w:r w:rsidRPr="00A55BB1">
        <w:rPr>
          <w:rFonts w:ascii="Century Gothic" w:hAnsi="Century Gothic" w:cs="Arial"/>
        </w:rPr>
        <w:t xml:space="preserve">DTM Legal </w:t>
      </w:r>
    </w:p>
    <w:p w14:paraId="40A43134" w14:textId="77777777" w:rsidR="00A55BB1" w:rsidRPr="00A55BB1" w:rsidRDefault="00A55BB1" w:rsidP="00A55BB1">
      <w:pPr>
        <w:pStyle w:val="ListParagraph"/>
        <w:numPr>
          <w:ilvl w:val="0"/>
          <w:numId w:val="26"/>
        </w:numPr>
        <w:contextualSpacing/>
        <w:jc w:val="both"/>
        <w:rPr>
          <w:rFonts w:ascii="Century Gothic" w:hAnsi="Century Gothic" w:cs="Arial"/>
        </w:rPr>
      </w:pPr>
      <w:r w:rsidRPr="00A55BB1">
        <w:rPr>
          <w:rFonts w:ascii="Century Gothic" w:hAnsi="Century Gothic" w:cs="Arial"/>
        </w:rPr>
        <w:t xml:space="preserve">AI- Change Management </w:t>
      </w:r>
    </w:p>
    <w:p w14:paraId="76005E9F" w14:textId="79B4DB7C" w:rsidR="00A55BB1" w:rsidRDefault="00A55BB1" w:rsidP="00A55BB1">
      <w:pPr>
        <w:pStyle w:val="ListParagraph"/>
        <w:numPr>
          <w:ilvl w:val="0"/>
          <w:numId w:val="26"/>
        </w:numPr>
        <w:contextualSpacing/>
        <w:jc w:val="both"/>
        <w:rPr>
          <w:rFonts w:ascii="Century Gothic" w:hAnsi="Century Gothic" w:cs="Arial"/>
        </w:rPr>
      </w:pPr>
      <w:r w:rsidRPr="00A55BB1">
        <w:rPr>
          <w:rFonts w:ascii="Century Gothic" w:hAnsi="Century Gothic" w:cs="Arial"/>
        </w:rPr>
        <w:t xml:space="preserve">LJMU </w:t>
      </w:r>
    </w:p>
    <w:p w14:paraId="2A551797" w14:textId="453DE1D1" w:rsidR="00060457" w:rsidRDefault="00060457" w:rsidP="00A55BB1">
      <w:pPr>
        <w:pStyle w:val="ListParagraph"/>
        <w:numPr>
          <w:ilvl w:val="0"/>
          <w:numId w:val="26"/>
        </w:numPr>
        <w:contextualSpacing/>
        <w:jc w:val="both"/>
        <w:rPr>
          <w:rFonts w:ascii="Century Gothic" w:hAnsi="Century Gothic" w:cs="Arial"/>
        </w:rPr>
      </w:pPr>
      <w:r>
        <w:rPr>
          <w:rFonts w:ascii="Century Gothic" w:hAnsi="Century Gothic" w:cs="Arial"/>
        </w:rPr>
        <w:t>Knowledge Quarter (KQ) Liverpool</w:t>
      </w:r>
    </w:p>
    <w:p w14:paraId="720CF473" w14:textId="2F9823EE" w:rsidR="00060457" w:rsidRPr="00A55BB1" w:rsidRDefault="00060457" w:rsidP="00A55BB1">
      <w:pPr>
        <w:pStyle w:val="ListParagraph"/>
        <w:numPr>
          <w:ilvl w:val="0"/>
          <w:numId w:val="26"/>
        </w:numPr>
        <w:contextualSpacing/>
        <w:jc w:val="both"/>
        <w:rPr>
          <w:rFonts w:ascii="Century Gothic" w:hAnsi="Century Gothic" w:cs="Arial"/>
        </w:rPr>
      </w:pPr>
      <w:r>
        <w:rPr>
          <w:rFonts w:ascii="Century Gothic" w:hAnsi="Century Gothic" w:cs="Arial"/>
        </w:rPr>
        <w:t>Arup</w:t>
      </w:r>
    </w:p>
    <w:p w14:paraId="073AFC97" w14:textId="77777777" w:rsidR="00A55BB1" w:rsidRPr="00A55BB1" w:rsidRDefault="00A55BB1" w:rsidP="00A55BB1">
      <w:pPr>
        <w:jc w:val="both"/>
        <w:rPr>
          <w:rFonts w:ascii="Century Gothic" w:hAnsi="Century Gothic" w:cs="Arial"/>
        </w:rPr>
      </w:pPr>
    </w:p>
    <w:p w14:paraId="7CF8E606"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r w:rsidRPr="00A55BB1">
        <w:rPr>
          <w:rFonts w:ascii="Century Gothic" w:hAnsi="Century Gothic" w:cs="Arial"/>
        </w:rPr>
        <w:t>The following positions form the core of the ‘Future Leaders Network’ [All roles will be held for a 2-year period]:</w:t>
      </w:r>
    </w:p>
    <w:p w14:paraId="739D64B8"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52"/>
      </w:tblGrid>
      <w:tr w:rsidR="00A55BB1" w:rsidRPr="00A55BB1" w14:paraId="1308947D" w14:textId="77777777" w:rsidTr="00A55BB1">
        <w:trPr>
          <w:trHeight w:val="270"/>
        </w:trPr>
        <w:tc>
          <w:tcPr>
            <w:tcW w:w="3652" w:type="dxa"/>
            <w:tcBorders>
              <w:bottom w:val="single" w:sz="2" w:space="0" w:color="auto"/>
            </w:tcBorders>
            <w:shd w:val="clear" w:color="auto" w:fill="1F4E79" w:themeFill="accent1" w:themeFillShade="80"/>
          </w:tcPr>
          <w:p w14:paraId="782DE073" w14:textId="77777777" w:rsidR="00A55BB1" w:rsidRPr="00A55BB1" w:rsidRDefault="00A55BB1" w:rsidP="00E665D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bCs/>
                <w:color w:val="FFFFFF"/>
              </w:rPr>
            </w:pPr>
            <w:r w:rsidRPr="00A55BB1">
              <w:rPr>
                <w:rFonts w:ascii="Century Gothic" w:hAnsi="Century Gothic" w:cs="Arial"/>
                <w:b/>
                <w:bCs/>
                <w:color w:val="FFFFFF"/>
              </w:rPr>
              <w:t>POSITION</w:t>
            </w:r>
          </w:p>
        </w:tc>
      </w:tr>
      <w:tr w:rsidR="00A55BB1" w:rsidRPr="00A55BB1" w14:paraId="5685D6C0" w14:textId="77777777" w:rsidTr="00E665D1">
        <w:trPr>
          <w:trHeight w:val="270"/>
        </w:trPr>
        <w:tc>
          <w:tcPr>
            <w:tcW w:w="3652" w:type="dxa"/>
            <w:shd w:val="clear" w:color="auto" w:fill="auto"/>
            <w:vAlign w:val="bottom"/>
          </w:tcPr>
          <w:p w14:paraId="4B354ADD" w14:textId="77777777" w:rsidR="00A55BB1" w:rsidRPr="00A55BB1" w:rsidRDefault="00A55BB1" w:rsidP="00E665D1">
            <w:pPr>
              <w:jc w:val="both"/>
              <w:rPr>
                <w:rFonts w:ascii="Century Gothic" w:hAnsi="Century Gothic" w:cs="Arial"/>
              </w:rPr>
            </w:pPr>
            <w:r w:rsidRPr="00A55BB1">
              <w:rPr>
                <w:rFonts w:ascii="Century Gothic" w:hAnsi="Century Gothic" w:cs="Arial"/>
              </w:rPr>
              <w:t xml:space="preserve">The Chair </w:t>
            </w:r>
          </w:p>
        </w:tc>
      </w:tr>
      <w:tr w:rsidR="00A55BB1" w:rsidRPr="00A55BB1" w14:paraId="1275D2EC" w14:textId="77777777" w:rsidTr="00E665D1">
        <w:trPr>
          <w:trHeight w:val="270"/>
        </w:trPr>
        <w:tc>
          <w:tcPr>
            <w:tcW w:w="3652" w:type="dxa"/>
            <w:shd w:val="clear" w:color="auto" w:fill="auto"/>
            <w:vAlign w:val="bottom"/>
          </w:tcPr>
          <w:p w14:paraId="678C751D" w14:textId="77777777" w:rsidR="00A55BB1" w:rsidRPr="00A55BB1" w:rsidRDefault="00A55BB1" w:rsidP="00E665D1">
            <w:pPr>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bCs/>
                <w:highlight w:val="lightGray"/>
              </w:rPr>
            </w:pPr>
            <w:r w:rsidRPr="00A55BB1">
              <w:rPr>
                <w:rFonts w:ascii="Century Gothic" w:hAnsi="Century Gothic" w:cs="Arial"/>
              </w:rPr>
              <w:t>Vice Chair</w:t>
            </w:r>
          </w:p>
        </w:tc>
      </w:tr>
      <w:tr w:rsidR="00A55BB1" w:rsidRPr="00A55BB1" w14:paraId="48186738" w14:textId="77777777" w:rsidTr="00E665D1">
        <w:trPr>
          <w:trHeight w:val="270"/>
        </w:trPr>
        <w:tc>
          <w:tcPr>
            <w:tcW w:w="3652" w:type="dxa"/>
            <w:shd w:val="clear" w:color="auto" w:fill="auto"/>
            <w:vAlign w:val="bottom"/>
          </w:tcPr>
          <w:p w14:paraId="4D29651A" w14:textId="77777777" w:rsidR="00A55BB1" w:rsidRPr="00A55BB1" w:rsidRDefault="00A55BB1" w:rsidP="00E665D1">
            <w:pPr>
              <w:jc w:val="both"/>
              <w:rPr>
                <w:rFonts w:ascii="Century Gothic" w:hAnsi="Century Gothic" w:cs="Arial"/>
              </w:rPr>
            </w:pPr>
            <w:r w:rsidRPr="00A55BB1">
              <w:rPr>
                <w:rFonts w:ascii="Century Gothic" w:hAnsi="Century Gothic" w:cs="Arial"/>
              </w:rPr>
              <w:t>Marketing Lead</w:t>
            </w:r>
          </w:p>
        </w:tc>
      </w:tr>
    </w:tbl>
    <w:p w14:paraId="6B3CA1D6" w14:textId="77777777" w:rsidR="00A55BB1" w:rsidRPr="00A55BB1" w:rsidRDefault="00A55BB1" w:rsidP="00A55BB1">
      <w:pPr>
        <w:jc w:val="both"/>
        <w:rPr>
          <w:rFonts w:ascii="Century Gothic" w:hAnsi="Century Gothic" w:cs="Arial"/>
          <w:iCs/>
        </w:rPr>
      </w:pPr>
    </w:p>
    <w:p w14:paraId="10198E6C" w14:textId="77777777" w:rsidR="00A55BB1" w:rsidRPr="00A55BB1" w:rsidRDefault="00A55BB1" w:rsidP="00A55BB1">
      <w:pPr>
        <w:pStyle w:val="BodyText3"/>
        <w:rPr>
          <w:rFonts w:ascii="Century Gothic" w:hAnsi="Century Gothic" w:cs="Arial"/>
          <w:i w:val="0"/>
          <w:iCs/>
          <w:sz w:val="20"/>
        </w:rPr>
      </w:pPr>
      <w:r w:rsidRPr="00A55BB1">
        <w:rPr>
          <w:rFonts w:ascii="Century Gothic" w:hAnsi="Century Gothic" w:cs="Arial"/>
          <w:i w:val="0"/>
          <w:iCs/>
          <w:sz w:val="20"/>
        </w:rPr>
        <w:t xml:space="preserve">LCR is brimming with qualified Future Leaders, from accountants, stockbrokers and solicitors to architects, media and digital professionals and surveyors. All of whom contribute to the success of the local economy and will play an important role in the Regions future. Through facilitating collaboration across the members organisations, it is the intention that relationships built across the Future Leader Network will create meaningful and lasting change. </w:t>
      </w:r>
    </w:p>
    <w:p w14:paraId="3F798C7E" w14:textId="77777777" w:rsidR="00A55BB1" w:rsidRPr="00A55BB1" w:rsidRDefault="00A55BB1" w:rsidP="00A55BB1">
      <w:pPr>
        <w:pStyle w:val="BodyText3"/>
        <w:rPr>
          <w:rFonts w:ascii="Century Gothic" w:hAnsi="Century Gothic" w:cs="Arial"/>
          <w:i w:val="0"/>
          <w:sz w:val="20"/>
        </w:rPr>
      </w:pPr>
    </w:p>
    <w:p w14:paraId="350F8DA6" w14:textId="77777777" w:rsidR="00A55BB1" w:rsidRPr="00A55BB1" w:rsidRDefault="00A55BB1" w:rsidP="00A55BB1">
      <w:pPr>
        <w:pStyle w:val="BodyText3"/>
        <w:rPr>
          <w:rFonts w:ascii="Century Gothic" w:hAnsi="Century Gothic" w:cs="Arial"/>
          <w:i w:val="0"/>
          <w:sz w:val="20"/>
        </w:rPr>
      </w:pPr>
    </w:p>
    <w:p w14:paraId="30B9E4E9" w14:textId="77777777" w:rsidR="00A55BB1" w:rsidRPr="00A55BB1" w:rsidRDefault="00A55BB1" w:rsidP="00A55BB1">
      <w:pPr>
        <w:pStyle w:val="BodyText3"/>
        <w:rPr>
          <w:rFonts w:ascii="Century Gothic" w:hAnsi="Century Gothic" w:cs="Arial"/>
          <w:i w:val="0"/>
          <w:sz w:val="20"/>
        </w:rPr>
      </w:pPr>
      <w:r w:rsidRPr="00A55BB1">
        <w:rPr>
          <w:rFonts w:ascii="Century Gothic" w:hAnsi="Century Gothic" w:cs="Arial"/>
          <w:i w:val="0"/>
          <w:sz w:val="20"/>
        </w:rPr>
        <w:t xml:space="preserve">Members will be appointed by </w:t>
      </w:r>
      <w:r w:rsidRPr="00A55BB1">
        <w:rPr>
          <w:rFonts w:ascii="Century Gothic" w:hAnsi="Century Gothic" w:cs="Arial"/>
          <w:b/>
          <w:bCs/>
          <w:i w:val="0"/>
          <w:sz w:val="20"/>
        </w:rPr>
        <w:t>Co-option</w:t>
      </w:r>
    </w:p>
    <w:p w14:paraId="668F7CAF" w14:textId="77777777" w:rsidR="00A55BB1" w:rsidRPr="00A55BB1" w:rsidRDefault="00A55BB1" w:rsidP="00A55BB1">
      <w:pPr>
        <w:pStyle w:val="BodyText3"/>
        <w:rPr>
          <w:rFonts w:ascii="Century Gothic" w:hAnsi="Century Gothic" w:cs="Arial"/>
          <w:i w:val="0"/>
          <w:sz w:val="20"/>
        </w:rPr>
      </w:pPr>
    </w:p>
    <w:p w14:paraId="29AF2EB3" w14:textId="77777777" w:rsidR="00A55BB1" w:rsidRPr="00A55BB1" w:rsidRDefault="00A55BB1" w:rsidP="00A55BB1">
      <w:pPr>
        <w:pStyle w:val="BodyText3"/>
        <w:rPr>
          <w:rFonts w:ascii="Century Gothic" w:hAnsi="Century Gothic" w:cs="Arial"/>
          <w:i w:val="0"/>
          <w:iCs/>
          <w:sz w:val="20"/>
        </w:rPr>
      </w:pPr>
      <w:r w:rsidRPr="00A55BB1">
        <w:rPr>
          <w:rFonts w:ascii="Century Gothic" w:hAnsi="Century Gothic" w:cs="Arial"/>
          <w:i w:val="0"/>
          <w:iCs/>
          <w:sz w:val="20"/>
        </w:rPr>
        <w:t xml:space="preserve">Should a Future Leader want to join the Network who is not part of an existing organisation they may be co-opted onto the committee via a vote from those organisations who form the Network. </w:t>
      </w:r>
    </w:p>
    <w:p w14:paraId="409F5CCC" w14:textId="77777777" w:rsidR="00A55BB1" w:rsidRPr="00A55BB1" w:rsidRDefault="00A55BB1" w:rsidP="00A55BB1">
      <w:pPr>
        <w:pStyle w:val="BodyText3"/>
        <w:rPr>
          <w:rFonts w:ascii="Century Gothic" w:hAnsi="Century Gothic" w:cs="Arial"/>
          <w:i w:val="0"/>
          <w:sz w:val="20"/>
        </w:rPr>
      </w:pPr>
    </w:p>
    <w:p w14:paraId="3CB7DACC" w14:textId="77777777" w:rsidR="00A55BB1" w:rsidRPr="00A55BB1" w:rsidRDefault="00A55BB1" w:rsidP="00A55BB1">
      <w:pPr>
        <w:pStyle w:val="BodyText3"/>
        <w:rPr>
          <w:rFonts w:ascii="Century Gothic" w:hAnsi="Century Gothic" w:cs="Arial"/>
          <w:i w:val="0"/>
          <w:sz w:val="20"/>
        </w:rPr>
      </w:pPr>
    </w:p>
    <w:p w14:paraId="74519208" w14:textId="2A634DB6" w:rsidR="00A55BB1" w:rsidRDefault="00A55BB1" w:rsidP="00A55BB1">
      <w:pPr>
        <w:pStyle w:val="Heading3"/>
        <w:rPr>
          <w:rFonts w:ascii="Century Gothic" w:hAnsi="Century Gothic" w:cs="Arial"/>
          <w:b/>
          <w:bCs/>
          <w:sz w:val="20"/>
          <w:szCs w:val="20"/>
          <w:u w:val="single"/>
        </w:rPr>
      </w:pPr>
      <w:r w:rsidRPr="00A55BB1">
        <w:rPr>
          <w:rFonts w:ascii="Century Gothic" w:hAnsi="Century Gothic" w:cs="Arial"/>
          <w:b/>
          <w:bCs/>
          <w:sz w:val="20"/>
          <w:szCs w:val="20"/>
          <w:u w:val="single"/>
        </w:rPr>
        <w:t>REPORTING STRUCTURE AND PROCESS</w:t>
      </w:r>
    </w:p>
    <w:p w14:paraId="785C3982"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
          <w:bCs/>
        </w:rPr>
        <w:t xml:space="preserve">The Chair will: </w:t>
      </w:r>
    </w:p>
    <w:p w14:paraId="05173321"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Provide leadership and direction to the committee, including chairing meetings. </w:t>
      </w:r>
    </w:p>
    <w:p w14:paraId="6611390D"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Oversee the strategic direction of the Network.</w:t>
      </w:r>
    </w:p>
    <w:p w14:paraId="3DC68D2D"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Ensure that decisions represent the collective views of the committee or (in exceptional circumstances when consensus cannot be reached) a majority view.</w:t>
      </w:r>
    </w:p>
    <w:p w14:paraId="0522CEF1"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To determine, in consultation with the Administration Support, the content of meeting agendas, the order in which items are taken and the amount of time to be devoted to each. </w:t>
      </w:r>
    </w:p>
    <w:p w14:paraId="2369B3FE"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To monitor the implementation of agreements and action points from previous meetings. </w:t>
      </w:r>
    </w:p>
    <w:p w14:paraId="292AD2D8"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Act as the primary link between the Network and the Professional Liverpool Board.</w:t>
      </w:r>
    </w:p>
    <w:p w14:paraId="6AE76B74" w14:textId="77777777" w:rsidR="00A55BB1" w:rsidRPr="00A55BB1" w:rsidRDefault="00A55BB1" w:rsidP="00A55BB1">
      <w:pPr>
        <w:numPr>
          <w:ilvl w:val="0"/>
          <w:numId w:val="23"/>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lastRenderedPageBreak/>
        <w:t xml:space="preserve">Be a figurehead for the Network, promoting the group’s activities, objectives, and values. </w:t>
      </w:r>
    </w:p>
    <w:p w14:paraId="4B1229D1"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p>
    <w:p w14:paraId="12DB0754"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
          <w:bCs/>
        </w:rPr>
        <w:t xml:space="preserve">The Vice-Chair will: </w:t>
      </w:r>
    </w:p>
    <w:p w14:paraId="77B4D12B" w14:textId="77777777" w:rsidR="00A55BB1" w:rsidRPr="00A55BB1" w:rsidRDefault="00A55BB1" w:rsidP="00A55BB1">
      <w:pPr>
        <w:numPr>
          <w:ilvl w:val="0"/>
          <w:numId w:val="24"/>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Support the Chair in their activities.</w:t>
      </w:r>
    </w:p>
    <w:p w14:paraId="6EC94C8A" w14:textId="77777777" w:rsidR="00A55BB1" w:rsidRPr="00A55BB1" w:rsidRDefault="00A55BB1" w:rsidP="00A55BB1">
      <w:pPr>
        <w:numPr>
          <w:ilvl w:val="0"/>
          <w:numId w:val="24"/>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Stand in for the Chair should they be unable to attend.</w:t>
      </w:r>
    </w:p>
    <w:p w14:paraId="3B8A35F5" w14:textId="77777777" w:rsidR="00A55BB1" w:rsidRPr="00A55BB1" w:rsidRDefault="00A55BB1" w:rsidP="00A55BB1">
      <w:pPr>
        <w:numPr>
          <w:ilvl w:val="0"/>
          <w:numId w:val="24"/>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Support day-to-day operations and activity of the Network. </w:t>
      </w:r>
    </w:p>
    <w:p w14:paraId="4044BA2A"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ind w:left="720"/>
        <w:jc w:val="both"/>
        <w:rPr>
          <w:rFonts w:ascii="Century Gothic" w:hAnsi="Century Gothic" w:cs="Arial"/>
          <w:bCs/>
        </w:rPr>
      </w:pPr>
    </w:p>
    <w:p w14:paraId="27A6C602"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
          <w:bCs/>
        </w:rPr>
        <w:t xml:space="preserve">The Marketing Lead will: </w:t>
      </w:r>
    </w:p>
    <w:p w14:paraId="44071205" w14:textId="77777777" w:rsidR="00A55BB1" w:rsidRPr="00A55BB1" w:rsidRDefault="00A55BB1" w:rsidP="00A55BB1">
      <w:pPr>
        <w:numPr>
          <w:ilvl w:val="0"/>
          <w:numId w:val="25"/>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Ensure that the activities of the Network are publicised effectively and inclusively across membership organisations and across Liverpool City Region.</w:t>
      </w:r>
    </w:p>
    <w:p w14:paraId="5E4B14BE" w14:textId="77777777" w:rsidR="00A55BB1" w:rsidRPr="00A55BB1" w:rsidRDefault="00A55BB1" w:rsidP="00A55BB1">
      <w:pPr>
        <w:numPr>
          <w:ilvl w:val="0"/>
          <w:numId w:val="25"/>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Support in attracting new member organisations.</w:t>
      </w:r>
    </w:p>
    <w:p w14:paraId="0167AF71" w14:textId="77777777" w:rsidR="00A55BB1" w:rsidRPr="00A55BB1" w:rsidRDefault="00A55BB1" w:rsidP="00A55BB1">
      <w:pPr>
        <w:numPr>
          <w:ilvl w:val="0"/>
          <w:numId w:val="25"/>
        </w:numPr>
        <w:tabs>
          <w:tab w:val="clear" w:pos="720"/>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Support in promoting membership organisation events and activities across the Networks membership organisation to help boost messaging and attendance. </w:t>
      </w:r>
    </w:p>
    <w:p w14:paraId="01C2438B"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ind w:left="360"/>
        <w:jc w:val="both"/>
        <w:rPr>
          <w:rFonts w:ascii="Century Gothic" w:hAnsi="Century Gothic" w:cs="Arial"/>
          <w:bCs/>
        </w:rPr>
      </w:pPr>
    </w:p>
    <w:p w14:paraId="14A5D589"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The remaining committee roles will be held by the Chairs of the respective organisations within the Network. </w:t>
      </w:r>
    </w:p>
    <w:p w14:paraId="24BB313F" w14:textId="77777777" w:rsidR="00A55BB1" w:rsidRPr="00A55BB1" w:rsidRDefault="00A55BB1" w:rsidP="00A55BB1">
      <w:pPr>
        <w:pStyle w:val="Bullet2"/>
        <w:numPr>
          <w:ilvl w:val="0"/>
          <w:numId w:val="0"/>
        </w:numPr>
        <w:jc w:val="both"/>
        <w:rPr>
          <w:rFonts w:ascii="Century Gothic" w:hAnsi="Century Gothic" w:cs="Arial"/>
          <w:b/>
          <w:sz w:val="20"/>
          <w:u w:val="single"/>
        </w:rPr>
      </w:pPr>
    </w:p>
    <w:p w14:paraId="3C5D0F42" w14:textId="77777777" w:rsidR="00A55BB1" w:rsidRPr="00A55BB1" w:rsidRDefault="00A55BB1" w:rsidP="00A55BB1">
      <w:pPr>
        <w:pStyle w:val="Bullet2"/>
        <w:numPr>
          <w:ilvl w:val="0"/>
          <w:numId w:val="0"/>
        </w:numPr>
        <w:jc w:val="both"/>
        <w:rPr>
          <w:rFonts w:ascii="Century Gothic" w:hAnsi="Century Gothic" w:cs="Arial"/>
          <w:b/>
          <w:sz w:val="20"/>
          <w:u w:val="single"/>
        </w:rPr>
      </w:pPr>
    </w:p>
    <w:p w14:paraId="591F3ADB" w14:textId="7893DC25" w:rsidR="00A55BB1" w:rsidRDefault="00A55BB1" w:rsidP="00A55BB1">
      <w:pPr>
        <w:pStyle w:val="Bullet2"/>
        <w:numPr>
          <w:ilvl w:val="0"/>
          <w:numId w:val="0"/>
        </w:numPr>
        <w:jc w:val="both"/>
        <w:rPr>
          <w:rFonts w:ascii="Century Gothic" w:hAnsi="Century Gothic" w:cs="Arial"/>
          <w:b/>
          <w:color w:val="1F4E79" w:themeColor="accent1" w:themeShade="80"/>
          <w:sz w:val="20"/>
          <w:u w:val="single"/>
        </w:rPr>
      </w:pPr>
      <w:r w:rsidRPr="00A55BB1">
        <w:rPr>
          <w:rFonts w:ascii="Century Gothic" w:hAnsi="Century Gothic" w:cs="Arial"/>
          <w:b/>
          <w:color w:val="1F4E79" w:themeColor="accent1" w:themeShade="80"/>
          <w:sz w:val="20"/>
          <w:u w:val="single"/>
        </w:rPr>
        <w:t>RECORDING OF PROCEEDINGS</w:t>
      </w:r>
    </w:p>
    <w:p w14:paraId="1E21C245"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Cs/>
        </w:rPr>
      </w:pPr>
      <w:r w:rsidRPr="00A55BB1">
        <w:rPr>
          <w:rFonts w:ascii="Century Gothic" w:hAnsi="Century Gothic" w:cs="Arial"/>
          <w:bCs/>
        </w:rPr>
        <w:t xml:space="preserve">Administration support will be provided by Professional Liverpool who will be responsible for taking and distributing minutes, arranging meetings, and overseeing actions/deliverables. </w:t>
      </w:r>
    </w:p>
    <w:p w14:paraId="10269B53" w14:textId="77777777" w:rsidR="00A55BB1" w:rsidRPr="00A55BB1" w:rsidRDefault="00A55BB1" w:rsidP="00A55BB1">
      <w:pPr>
        <w:pStyle w:val="Bullet2"/>
        <w:numPr>
          <w:ilvl w:val="0"/>
          <w:numId w:val="0"/>
        </w:numPr>
        <w:jc w:val="both"/>
        <w:rPr>
          <w:rFonts w:ascii="Century Gothic" w:hAnsi="Century Gothic" w:cs="Arial"/>
          <w:sz w:val="20"/>
        </w:rPr>
      </w:pPr>
    </w:p>
    <w:p w14:paraId="342172DB" w14:textId="77777777" w:rsidR="00A55BB1" w:rsidRPr="00A55BB1" w:rsidRDefault="00A55BB1" w:rsidP="00A55BB1">
      <w:pPr>
        <w:pStyle w:val="Bullet2"/>
        <w:numPr>
          <w:ilvl w:val="0"/>
          <w:numId w:val="0"/>
        </w:numPr>
        <w:jc w:val="both"/>
        <w:rPr>
          <w:rFonts w:ascii="Century Gothic" w:hAnsi="Century Gothic" w:cs="Arial"/>
          <w:sz w:val="20"/>
        </w:rPr>
      </w:pPr>
      <w:r w:rsidRPr="00A55BB1">
        <w:rPr>
          <w:rFonts w:ascii="Century Gothic" w:hAnsi="Century Gothic" w:cs="Arial"/>
          <w:sz w:val="20"/>
        </w:rPr>
        <w:t xml:space="preserve">Where practicable, the agenda together with reports and documents that relate to the Future Leaders Network, will be forwarded to members in sufficient time to enable consideration prior to meetings. </w:t>
      </w:r>
    </w:p>
    <w:p w14:paraId="023FFBC7"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u w:val="single"/>
        </w:rPr>
      </w:pPr>
    </w:p>
    <w:p w14:paraId="6BAAA7F4"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u w:val="single"/>
        </w:rPr>
      </w:pPr>
    </w:p>
    <w:p w14:paraId="0CFA315C"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color w:val="1F4E79" w:themeColor="accent1" w:themeShade="80"/>
          <w:u w:val="single"/>
        </w:rPr>
      </w:pPr>
      <w:r w:rsidRPr="00A55BB1">
        <w:rPr>
          <w:rFonts w:ascii="Century Gothic" w:hAnsi="Century Gothic" w:cs="Arial"/>
          <w:b/>
          <w:color w:val="1F4E79" w:themeColor="accent1" w:themeShade="80"/>
          <w:u w:val="single"/>
        </w:rPr>
        <w:t>QUORUM</w:t>
      </w:r>
    </w:p>
    <w:p w14:paraId="57949112"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z w:val="20"/>
        </w:rPr>
      </w:pPr>
      <w:r w:rsidRPr="00A55BB1">
        <w:rPr>
          <w:rFonts w:ascii="Century Gothic" w:hAnsi="Century Gothic" w:cs="Arial"/>
          <w:sz w:val="20"/>
        </w:rPr>
        <w:t xml:space="preserve">Decision making will be done through ‘quorum’ voting if it has been established that there is a majority attendance at the meeting. </w:t>
      </w:r>
    </w:p>
    <w:p w14:paraId="798E46DD"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z w:val="20"/>
        </w:rPr>
      </w:pPr>
      <w:r w:rsidRPr="00A55BB1">
        <w:rPr>
          <w:rFonts w:ascii="Century Gothic" w:hAnsi="Century Gothic" w:cs="Arial"/>
          <w:sz w:val="20"/>
        </w:rPr>
        <w:t xml:space="preserve">Each member will be afforded ‘one vote’ irrespective of the size of organisation that they represent. </w:t>
      </w:r>
    </w:p>
    <w:p w14:paraId="624178A1"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z w:val="20"/>
        </w:rPr>
      </w:pPr>
      <w:r w:rsidRPr="00A55BB1">
        <w:rPr>
          <w:rFonts w:ascii="Century Gothic" w:hAnsi="Century Gothic" w:cs="Arial"/>
          <w:sz w:val="20"/>
        </w:rPr>
        <w:t xml:space="preserve">If the voting has resulted in a split decision, then the deciding vote, or decision on next steps to support decision making, will be at the discretion of the Future Leader Network Chair. </w:t>
      </w:r>
    </w:p>
    <w:p w14:paraId="04BDAB82"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napToGrid/>
          <w:sz w:val="20"/>
        </w:rPr>
      </w:pPr>
      <w:r w:rsidRPr="00A55BB1">
        <w:rPr>
          <w:rFonts w:ascii="Century Gothic" w:hAnsi="Century Gothic" w:cs="Arial"/>
          <w:snapToGrid/>
          <w:sz w:val="20"/>
        </w:rPr>
        <w:t>Where decisions impact the operational works of Professional Liverpool, advice will first be sought from the Professional Liverpool Board.</w:t>
      </w:r>
    </w:p>
    <w:p w14:paraId="7B6946BB"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u w:val="single"/>
        </w:rPr>
      </w:pPr>
    </w:p>
    <w:p w14:paraId="10CB7018"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u w:val="single"/>
        </w:rPr>
      </w:pPr>
    </w:p>
    <w:p w14:paraId="6797FB71"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b/>
          <w:color w:val="1F4E79" w:themeColor="accent1" w:themeShade="80"/>
          <w:u w:val="single"/>
        </w:rPr>
      </w:pPr>
      <w:r w:rsidRPr="00A55BB1">
        <w:rPr>
          <w:rFonts w:ascii="Century Gothic" w:hAnsi="Century Gothic" w:cs="Arial"/>
          <w:b/>
          <w:color w:val="1F4E79" w:themeColor="accent1" w:themeShade="80"/>
          <w:u w:val="single"/>
        </w:rPr>
        <w:t>FREQUENCY</w:t>
      </w:r>
    </w:p>
    <w:p w14:paraId="35E8573A" w14:textId="77777777" w:rsidR="00A55BB1" w:rsidRPr="00A55BB1" w:rsidRDefault="00A55BB1" w:rsidP="00A55BB1">
      <w:pPr>
        <w:pStyle w:val="BodyText2"/>
        <w:tabs>
          <w:tab w:val="left" w:pos="-1094"/>
          <w:tab w:val="left" w:pos="-720"/>
          <w:tab w:val="left" w:pos="0"/>
          <w:tab w:val="left" w:pos="714"/>
          <w:tab w:val="left" w:pos="1440"/>
          <w:tab w:val="left" w:pos="2160"/>
          <w:tab w:val="left" w:pos="2641"/>
          <w:tab w:val="left" w:pos="3038"/>
          <w:tab w:val="left" w:pos="4320"/>
        </w:tabs>
        <w:rPr>
          <w:rFonts w:ascii="Century Gothic" w:hAnsi="Century Gothic" w:cs="Arial"/>
          <w:sz w:val="20"/>
        </w:rPr>
      </w:pPr>
      <w:r w:rsidRPr="00A55BB1">
        <w:rPr>
          <w:rFonts w:ascii="Century Gothic" w:hAnsi="Century Gothic" w:cs="Arial"/>
          <w:snapToGrid/>
          <w:sz w:val="20"/>
        </w:rPr>
        <w:t xml:space="preserve">The ‘Future Leaders Network will meet </w:t>
      </w:r>
      <w:r w:rsidRPr="00A55BB1">
        <w:rPr>
          <w:rFonts w:ascii="Century Gothic" w:hAnsi="Century Gothic" w:cs="Arial"/>
          <w:sz w:val="20"/>
        </w:rPr>
        <w:t xml:space="preserve">quarterly, and meetings will last 1hr 30minutes. Extraordinary meetings can be called where deemed necessary. </w:t>
      </w:r>
      <w:r w:rsidRPr="00A55BB1">
        <w:rPr>
          <w:rFonts w:ascii="Century Gothic" w:hAnsi="Century Gothic" w:cs="Arial"/>
          <w:snapToGrid/>
          <w:sz w:val="20"/>
        </w:rPr>
        <w:t>[</w:t>
      </w:r>
      <w:r w:rsidRPr="00A55BB1">
        <w:rPr>
          <w:rFonts w:ascii="Century Gothic" w:hAnsi="Century Gothic" w:cs="Arial"/>
          <w:i/>
          <w:snapToGrid/>
          <w:sz w:val="20"/>
        </w:rPr>
        <w:t>minimum of 4 quarterly meetings</w:t>
      </w:r>
      <w:r w:rsidRPr="00A55BB1">
        <w:rPr>
          <w:rFonts w:ascii="Century Gothic" w:hAnsi="Century Gothic" w:cs="Arial"/>
          <w:snapToGrid/>
          <w:sz w:val="20"/>
        </w:rPr>
        <w:t>]</w:t>
      </w:r>
    </w:p>
    <w:p w14:paraId="2D67168D" w14:textId="77777777" w:rsidR="00A55BB1" w:rsidRPr="00A55BB1" w:rsidRDefault="00A55BB1" w:rsidP="00A55BB1">
      <w:pPr>
        <w:tabs>
          <w:tab w:val="left" w:pos="-1094"/>
          <w:tab w:val="left" w:pos="-720"/>
          <w:tab w:val="left" w:pos="0"/>
          <w:tab w:val="left" w:pos="714"/>
          <w:tab w:val="left" w:pos="1440"/>
          <w:tab w:val="left" w:pos="2160"/>
          <w:tab w:val="left" w:pos="2641"/>
          <w:tab w:val="left" w:pos="3038"/>
          <w:tab w:val="left" w:pos="4320"/>
        </w:tabs>
        <w:jc w:val="both"/>
        <w:rPr>
          <w:rFonts w:ascii="Century Gothic" w:hAnsi="Century Gothic" w:cs="Arial"/>
        </w:rPr>
      </w:pPr>
    </w:p>
    <w:p w14:paraId="4EE46BB7" w14:textId="77777777" w:rsidR="00A55BB1" w:rsidRDefault="00A55BB1" w:rsidP="00A55BB1">
      <w:pPr>
        <w:pStyle w:val="Heading4"/>
        <w:rPr>
          <w:rFonts w:ascii="Century Gothic" w:hAnsi="Century Gothic" w:cs="Arial"/>
          <w:b/>
          <w:bCs/>
          <w:color w:val="1F4E79" w:themeColor="accent1" w:themeShade="80"/>
          <w:u w:val="single"/>
        </w:rPr>
      </w:pPr>
    </w:p>
    <w:p w14:paraId="2A428A3B" w14:textId="5DA64651" w:rsidR="00A55BB1" w:rsidRPr="00A55BB1" w:rsidRDefault="00A55BB1" w:rsidP="00A55BB1">
      <w:pPr>
        <w:pStyle w:val="Heading4"/>
        <w:rPr>
          <w:rFonts w:ascii="Century Gothic" w:hAnsi="Century Gothic" w:cs="Arial"/>
          <w:b/>
          <w:bCs/>
          <w:color w:val="1F4E79" w:themeColor="accent1" w:themeShade="80"/>
          <w:u w:val="single"/>
        </w:rPr>
      </w:pPr>
      <w:r w:rsidRPr="00A55BB1">
        <w:rPr>
          <w:rFonts w:ascii="Century Gothic" w:hAnsi="Century Gothic" w:cs="Arial"/>
          <w:b/>
          <w:bCs/>
          <w:color w:val="1F4E79" w:themeColor="accent1" w:themeShade="80"/>
          <w:u w:val="single"/>
        </w:rPr>
        <w:t>INFORMATION MANAGEMENT</w:t>
      </w:r>
    </w:p>
    <w:p w14:paraId="6C9E8A46" w14:textId="77777777" w:rsidR="00A55BB1" w:rsidRPr="00A55BB1" w:rsidRDefault="00A55BB1" w:rsidP="00A55BB1">
      <w:pPr>
        <w:pStyle w:val="Bullet2"/>
        <w:numPr>
          <w:ilvl w:val="0"/>
          <w:numId w:val="0"/>
        </w:numPr>
        <w:jc w:val="both"/>
        <w:rPr>
          <w:rFonts w:ascii="Century Gothic" w:hAnsi="Century Gothic" w:cs="Arial"/>
          <w:snapToGrid w:val="0"/>
          <w:sz w:val="20"/>
        </w:rPr>
      </w:pPr>
      <w:r w:rsidRPr="00A55BB1">
        <w:rPr>
          <w:rFonts w:ascii="Century Gothic" w:hAnsi="Century Gothic" w:cs="Arial"/>
          <w:snapToGrid w:val="0"/>
          <w:sz w:val="20"/>
        </w:rPr>
        <w:t xml:space="preserve">All members of the Network committee will comply with the information management policy attached to the terms of reference. </w:t>
      </w:r>
    </w:p>
    <w:p w14:paraId="192B95E5" w14:textId="77777777" w:rsidR="00A55BB1" w:rsidRPr="00A55BB1" w:rsidRDefault="00A55BB1" w:rsidP="00A55BB1">
      <w:pPr>
        <w:jc w:val="both"/>
        <w:rPr>
          <w:rFonts w:ascii="Century Gothic" w:hAnsi="Century Gothic" w:cs="Arial"/>
          <w:iCs/>
          <w:snapToGrid w:val="0"/>
        </w:rPr>
      </w:pPr>
      <w:r w:rsidRPr="00A55BB1">
        <w:rPr>
          <w:rFonts w:ascii="Century Gothic" w:hAnsi="Century Gothic" w:cs="Arial"/>
          <w:iCs/>
          <w:snapToGrid w:val="0"/>
        </w:rPr>
        <w:t xml:space="preserve"> </w:t>
      </w:r>
    </w:p>
    <w:p w14:paraId="38222C69" w14:textId="77777777" w:rsidR="00A55BB1" w:rsidRPr="00A55BB1" w:rsidRDefault="00A55BB1" w:rsidP="00A55BB1">
      <w:pPr>
        <w:jc w:val="both"/>
        <w:rPr>
          <w:rFonts w:ascii="Century Gothic" w:hAnsi="Century Gothic" w:cs="Arial"/>
          <w:snapToGrid w:val="0"/>
        </w:rPr>
      </w:pPr>
      <w:r w:rsidRPr="00A55BB1">
        <w:rPr>
          <w:rFonts w:ascii="Century Gothic" w:hAnsi="Century Gothic" w:cs="Arial"/>
          <w:iCs/>
          <w:snapToGrid w:val="0"/>
        </w:rPr>
        <w:t>[</w:t>
      </w:r>
      <w:r w:rsidRPr="00A55BB1">
        <w:rPr>
          <w:rFonts w:ascii="Century Gothic" w:hAnsi="Century Gothic" w:cs="Arial"/>
          <w:i/>
          <w:iCs/>
          <w:snapToGrid w:val="0"/>
        </w:rPr>
        <w:t>An information management policy will be adopted and maintained by the Network Committee.  This policy requires that members, and employees or persons assisting the Committee or activity agree to comply with the Committee or activity’s information management policy.</w:t>
      </w:r>
      <w:r w:rsidRPr="00A55BB1">
        <w:rPr>
          <w:rFonts w:ascii="Century Gothic" w:hAnsi="Century Gothic" w:cs="Arial"/>
          <w:iCs/>
          <w:snapToGrid w:val="0"/>
        </w:rPr>
        <w:t>]</w:t>
      </w:r>
      <w:r w:rsidRPr="00A55BB1">
        <w:rPr>
          <w:rFonts w:ascii="Century Gothic" w:hAnsi="Century Gothic" w:cs="Arial"/>
          <w:snapToGrid w:val="0"/>
        </w:rPr>
        <w:t xml:space="preserve">  </w:t>
      </w:r>
    </w:p>
    <w:p w14:paraId="120E9728" w14:textId="77777777" w:rsidR="00A55BB1" w:rsidRPr="00A55BB1" w:rsidRDefault="00A55BB1" w:rsidP="00A55BB1">
      <w:pPr>
        <w:pStyle w:val="Bullet2"/>
        <w:numPr>
          <w:ilvl w:val="0"/>
          <w:numId w:val="0"/>
        </w:numPr>
        <w:jc w:val="both"/>
        <w:rPr>
          <w:rFonts w:ascii="Century Gothic" w:hAnsi="Century Gothic" w:cs="Arial"/>
          <w:sz w:val="20"/>
        </w:rPr>
      </w:pPr>
    </w:p>
    <w:p w14:paraId="54C9994B" w14:textId="77777777" w:rsidR="00A55BB1" w:rsidRPr="00A55BB1" w:rsidRDefault="00A55BB1" w:rsidP="00A55BB1">
      <w:pPr>
        <w:pStyle w:val="Bullet2"/>
        <w:numPr>
          <w:ilvl w:val="0"/>
          <w:numId w:val="0"/>
        </w:numPr>
        <w:jc w:val="both"/>
        <w:rPr>
          <w:rFonts w:ascii="Century Gothic" w:hAnsi="Century Gothic" w:cs="Arial"/>
          <w:sz w:val="20"/>
        </w:rPr>
      </w:pPr>
    </w:p>
    <w:p w14:paraId="550AC230" w14:textId="77777777" w:rsidR="00A55BB1" w:rsidRPr="00A55BB1" w:rsidRDefault="00A55BB1" w:rsidP="00A55BB1">
      <w:pPr>
        <w:pStyle w:val="Heading5"/>
        <w:jc w:val="both"/>
        <w:rPr>
          <w:rFonts w:ascii="Century Gothic" w:hAnsi="Century Gothic" w:cs="Arial"/>
          <w:b/>
          <w:bCs/>
          <w:color w:val="1F4E79" w:themeColor="accent1" w:themeShade="80"/>
          <w:u w:val="single"/>
        </w:rPr>
      </w:pPr>
      <w:r w:rsidRPr="00A55BB1">
        <w:rPr>
          <w:rFonts w:ascii="Century Gothic" w:hAnsi="Century Gothic" w:cs="Arial"/>
          <w:b/>
          <w:bCs/>
          <w:color w:val="1F4E79" w:themeColor="accent1" w:themeShade="80"/>
          <w:u w:val="single"/>
        </w:rPr>
        <w:t>OBLIGATIONS OF NETWORK MEMBERS AND PERSONS ASSISTING THE COMMITTEE</w:t>
      </w:r>
    </w:p>
    <w:p w14:paraId="61CFEDE4" w14:textId="77777777" w:rsidR="00A55BB1" w:rsidRPr="00A55BB1" w:rsidRDefault="00A55BB1" w:rsidP="00A55BB1">
      <w:pPr>
        <w:jc w:val="both"/>
        <w:rPr>
          <w:rFonts w:ascii="Century Gothic" w:hAnsi="Century Gothic" w:cs="Arial"/>
        </w:rPr>
      </w:pPr>
      <w:r w:rsidRPr="00A55BB1">
        <w:rPr>
          <w:rFonts w:ascii="Century Gothic" w:hAnsi="Century Gothic" w:cs="Arial"/>
        </w:rPr>
        <w:t>All members of the Future Leaders Network will:</w:t>
      </w:r>
    </w:p>
    <w:p w14:paraId="00E633DA" w14:textId="77777777" w:rsidR="00A55BB1" w:rsidRPr="00A55BB1" w:rsidRDefault="00A55BB1" w:rsidP="00A55BB1">
      <w:pPr>
        <w:numPr>
          <w:ilvl w:val="0"/>
          <w:numId w:val="20"/>
        </w:numPr>
        <w:jc w:val="both"/>
        <w:rPr>
          <w:rFonts w:ascii="Century Gothic" w:hAnsi="Century Gothic" w:cs="Arial"/>
        </w:rPr>
      </w:pPr>
      <w:r w:rsidRPr="00A55BB1">
        <w:rPr>
          <w:rFonts w:ascii="Century Gothic" w:hAnsi="Century Gothic" w:cs="Arial"/>
        </w:rPr>
        <w:t>receive a copy of the minutes</w:t>
      </w:r>
    </w:p>
    <w:p w14:paraId="1A5FD484" w14:textId="77777777" w:rsidR="00A55BB1" w:rsidRPr="00A55BB1" w:rsidRDefault="00A55BB1" w:rsidP="00A55BB1">
      <w:pPr>
        <w:numPr>
          <w:ilvl w:val="0"/>
          <w:numId w:val="20"/>
        </w:numPr>
        <w:jc w:val="both"/>
        <w:rPr>
          <w:rFonts w:ascii="Century Gothic" w:hAnsi="Century Gothic" w:cs="Arial"/>
        </w:rPr>
      </w:pPr>
      <w:r w:rsidRPr="00A55BB1">
        <w:rPr>
          <w:rFonts w:ascii="Century Gothic" w:hAnsi="Century Gothic" w:cs="Arial"/>
        </w:rPr>
        <w:lastRenderedPageBreak/>
        <w:t>comply with the terms of reference.</w:t>
      </w:r>
    </w:p>
    <w:p w14:paraId="696886C5" w14:textId="77777777" w:rsidR="00A55BB1" w:rsidRPr="00A55BB1" w:rsidRDefault="00A55BB1" w:rsidP="00A55BB1">
      <w:pPr>
        <w:numPr>
          <w:ilvl w:val="0"/>
          <w:numId w:val="20"/>
        </w:numPr>
        <w:jc w:val="both"/>
        <w:rPr>
          <w:rFonts w:ascii="Century Gothic" w:hAnsi="Century Gothic" w:cs="Arial"/>
        </w:rPr>
      </w:pPr>
      <w:r w:rsidRPr="00A55BB1">
        <w:rPr>
          <w:rFonts w:ascii="Century Gothic" w:hAnsi="Century Gothic" w:cs="Arial"/>
        </w:rPr>
        <w:t>declare conflicts of interest at the commencement of each meeting; and</w:t>
      </w:r>
    </w:p>
    <w:p w14:paraId="6A072F75" w14:textId="77777777" w:rsidR="00A55BB1" w:rsidRPr="00A55BB1" w:rsidRDefault="00A55BB1" w:rsidP="00A55BB1">
      <w:pPr>
        <w:numPr>
          <w:ilvl w:val="0"/>
          <w:numId w:val="20"/>
        </w:numPr>
        <w:jc w:val="both"/>
        <w:rPr>
          <w:rFonts w:ascii="Century Gothic" w:hAnsi="Century Gothic" w:cs="Arial"/>
        </w:rPr>
      </w:pPr>
      <w:r w:rsidRPr="00A55BB1">
        <w:rPr>
          <w:rFonts w:ascii="Century Gothic" w:hAnsi="Century Gothic" w:cs="Arial"/>
        </w:rPr>
        <w:t>be prepared to sign a declaration indicating they have read, understand, and agree to comply with the legislation.</w:t>
      </w:r>
    </w:p>
    <w:p w14:paraId="30B495A3" w14:textId="77777777" w:rsidR="00A55BB1" w:rsidRPr="00A55BB1" w:rsidRDefault="00A55BB1" w:rsidP="00A55BB1">
      <w:pPr>
        <w:ind w:left="1080" w:hanging="1080"/>
        <w:jc w:val="both"/>
        <w:rPr>
          <w:rFonts w:ascii="Century Gothic" w:hAnsi="Century Gothic" w:cs="Arial"/>
        </w:rPr>
      </w:pPr>
    </w:p>
    <w:p w14:paraId="1ADD6AE7" w14:textId="77777777" w:rsidR="00A55BB1" w:rsidRPr="00A55BB1" w:rsidRDefault="00A55BB1" w:rsidP="00A55BB1">
      <w:pPr>
        <w:ind w:left="1080" w:hanging="1080"/>
        <w:jc w:val="both"/>
        <w:rPr>
          <w:rFonts w:ascii="Century Gothic" w:hAnsi="Century Gothic" w:cs="Arial"/>
        </w:rPr>
      </w:pPr>
      <w:r w:rsidRPr="00A55BB1">
        <w:rPr>
          <w:rFonts w:ascii="Century Gothic" w:hAnsi="Century Gothic" w:cs="Arial"/>
        </w:rPr>
        <w:t>All co-opted members assisting the network committee will:</w:t>
      </w:r>
    </w:p>
    <w:p w14:paraId="3B5AEDD8" w14:textId="77777777" w:rsidR="00A55BB1" w:rsidRPr="00A55BB1" w:rsidRDefault="00A55BB1" w:rsidP="00A55BB1">
      <w:pPr>
        <w:numPr>
          <w:ilvl w:val="0"/>
          <w:numId w:val="21"/>
        </w:numPr>
        <w:jc w:val="both"/>
        <w:rPr>
          <w:rFonts w:ascii="Century Gothic" w:hAnsi="Century Gothic" w:cs="Arial"/>
        </w:rPr>
      </w:pPr>
      <w:r w:rsidRPr="00A55BB1">
        <w:rPr>
          <w:rFonts w:ascii="Century Gothic" w:hAnsi="Century Gothic" w:cs="Arial"/>
        </w:rPr>
        <w:t>be prepared to sign a declaration indicating they have read, understand, and agree to comply with the legislation.</w:t>
      </w:r>
    </w:p>
    <w:p w14:paraId="1BF402EC" w14:textId="77777777" w:rsidR="0059648E" w:rsidRPr="00A55BB1" w:rsidRDefault="0059648E" w:rsidP="0059648E">
      <w:pPr>
        <w:pStyle w:val="Heading1"/>
        <w:tabs>
          <w:tab w:val="left" w:pos="0"/>
          <w:tab w:val="center" w:pos="4513"/>
          <w:tab w:val="left" w:pos="6900"/>
        </w:tabs>
        <w:jc w:val="left"/>
        <w:rPr>
          <w:rFonts w:ascii="Century Gothic" w:hAnsi="Century Gothic" w:cs="Arial"/>
          <w:b/>
          <w:spacing w:val="40"/>
          <w:sz w:val="20"/>
        </w:rPr>
      </w:pPr>
    </w:p>
    <w:p w14:paraId="1BF402ED" w14:textId="77777777" w:rsidR="0059648E" w:rsidRPr="00A55BB1" w:rsidRDefault="0059648E" w:rsidP="0059648E">
      <w:pPr>
        <w:pStyle w:val="Heading1"/>
        <w:tabs>
          <w:tab w:val="left" w:pos="0"/>
          <w:tab w:val="center" w:pos="4513"/>
          <w:tab w:val="left" w:pos="6900"/>
        </w:tabs>
        <w:jc w:val="left"/>
        <w:rPr>
          <w:rFonts w:ascii="Century Gothic" w:hAnsi="Century Gothic" w:cs="Arial"/>
          <w:b/>
          <w:spacing w:val="40"/>
          <w:sz w:val="20"/>
          <w:u w:val="none"/>
        </w:rPr>
      </w:pPr>
    </w:p>
    <w:p w14:paraId="1BF402EE" w14:textId="77777777" w:rsidR="0059648E" w:rsidRPr="00A55BB1" w:rsidRDefault="0059648E" w:rsidP="0059648E">
      <w:pPr>
        <w:pStyle w:val="Heading1"/>
        <w:tabs>
          <w:tab w:val="left" w:pos="0"/>
          <w:tab w:val="center" w:pos="4513"/>
          <w:tab w:val="left" w:pos="6900"/>
        </w:tabs>
        <w:rPr>
          <w:rFonts w:ascii="Century Gothic" w:hAnsi="Century Gothic" w:cs="Arial"/>
          <w:b/>
          <w:color w:val="767171" w:themeColor="background2" w:themeShade="80"/>
          <w:spacing w:val="40"/>
          <w:sz w:val="20"/>
          <w:u w:val="none"/>
        </w:rPr>
      </w:pPr>
    </w:p>
    <w:sectPr w:rsidR="0059648E" w:rsidRPr="00A55BB1" w:rsidSect="00665FAD">
      <w:headerReference w:type="default" r:id="rId9"/>
      <w:footerReference w:type="default" r:id="rId10"/>
      <w:pgSz w:w="11906" w:h="16838"/>
      <w:pgMar w:top="706"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09FB" w14:textId="77777777" w:rsidR="00FA27E0" w:rsidRDefault="00FA27E0">
      <w:r>
        <w:separator/>
      </w:r>
    </w:p>
  </w:endnote>
  <w:endnote w:type="continuationSeparator" w:id="0">
    <w:p w14:paraId="5F7D2409" w14:textId="77777777" w:rsidR="00FA27E0" w:rsidRDefault="00F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30F" w14:textId="77777777" w:rsidR="00CE1814" w:rsidRPr="00F07D4A" w:rsidRDefault="00F96E20" w:rsidP="00CE1814">
    <w:pPr>
      <w:pStyle w:val="Header"/>
      <w:tabs>
        <w:tab w:val="center" w:pos="-1276"/>
      </w:tabs>
      <w:rPr>
        <w:rFonts w:ascii="Arial" w:hAnsi="Arial" w:cs="Arial"/>
        <w:sz w:val="18"/>
        <w:szCs w:val="18"/>
      </w:rPr>
    </w:pPr>
    <w:proofErr w:type="spellStart"/>
    <w:r w:rsidRPr="00F07D4A">
      <w:rPr>
        <w:rFonts w:ascii="Arial" w:hAnsi="Arial" w:cs="Arial"/>
        <w:sz w:val="18"/>
        <w:szCs w:val="18"/>
      </w:rPr>
      <w:t>P</w:t>
    </w:r>
    <w:r w:rsidR="008810F4">
      <w:rPr>
        <w:rFonts w:ascii="Arial" w:hAnsi="Arial" w:cs="Arial"/>
        <w:sz w:val="18"/>
        <w:szCs w:val="18"/>
      </w:rPr>
      <w:t>rofessional</w:t>
    </w:r>
    <w:r w:rsidRPr="00F07D4A">
      <w:rPr>
        <w:rFonts w:ascii="Arial" w:hAnsi="Arial" w:cs="Arial"/>
        <w:sz w:val="18"/>
        <w:szCs w:val="18"/>
      </w:rPr>
      <w:t>iverpool</w:t>
    </w:r>
    <w:proofErr w:type="spellEnd"/>
    <w:r w:rsidRPr="00F07D4A">
      <w:rPr>
        <w:rFonts w:ascii="Arial" w:hAnsi="Arial" w:cs="Arial"/>
        <w:sz w:val="18"/>
        <w:szCs w:val="18"/>
      </w:rPr>
      <w:t xml:space="preserve"> Limited, </w:t>
    </w:r>
    <w:r>
      <w:rPr>
        <w:rFonts w:ascii="Arial" w:hAnsi="Arial" w:cs="Arial"/>
        <w:sz w:val="18"/>
        <w:szCs w:val="18"/>
      </w:rPr>
      <w:t xml:space="preserve">Suite 111D The Cotton Exchange, </w:t>
    </w:r>
    <w:proofErr w:type="spellStart"/>
    <w:r>
      <w:rPr>
        <w:rFonts w:ascii="Arial" w:hAnsi="Arial" w:cs="Arial"/>
        <w:sz w:val="18"/>
        <w:szCs w:val="18"/>
      </w:rPr>
      <w:t>Bixteth</w:t>
    </w:r>
    <w:proofErr w:type="spellEnd"/>
    <w:r>
      <w:rPr>
        <w:rFonts w:ascii="Arial" w:hAnsi="Arial" w:cs="Arial"/>
        <w:sz w:val="18"/>
        <w:szCs w:val="18"/>
      </w:rPr>
      <w:t xml:space="preserve"> Street, Liverpool L3 9LQ</w:t>
    </w:r>
  </w:p>
  <w:p w14:paraId="1BF40310" w14:textId="77777777" w:rsidR="00CE1814" w:rsidRPr="00812AA6" w:rsidRDefault="00F96E20" w:rsidP="00CE1814">
    <w:pPr>
      <w:pStyle w:val="Footer"/>
      <w:rPr>
        <w:rFonts w:ascii="Arial" w:hAnsi="Arial" w:cs="Arial"/>
        <w:sz w:val="18"/>
        <w:szCs w:val="18"/>
      </w:rPr>
    </w:pPr>
    <w:r w:rsidRPr="00F07D4A">
      <w:rPr>
        <w:rFonts w:ascii="Arial" w:hAnsi="Arial" w:cs="Arial"/>
        <w:sz w:val="18"/>
        <w:szCs w:val="18"/>
      </w:rPr>
      <w:t>Company No.:  06431249</w:t>
    </w:r>
    <w:r>
      <w:rPr>
        <w:rFonts w:ascii="Arial" w:hAnsi="Arial" w:cs="Arial"/>
        <w:sz w:val="18"/>
        <w:szCs w:val="18"/>
      </w:rPr>
      <w:t xml:space="preserve"> </w:t>
    </w:r>
    <w:r w:rsidRPr="00812AA6">
      <w:rPr>
        <w:rFonts w:ascii="Arial" w:hAnsi="Arial" w:cs="Arial"/>
        <w:sz w:val="18"/>
        <w:szCs w:val="18"/>
      </w:rPr>
      <w:t>VAT Registration No:  993 3775 64</w:t>
    </w:r>
  </w:p>
  <w:p w14:paraId="1BF40311" w14:textId="77777777" w:rsidR="00BC1DF1" w:rsidRPr="00CE1814" w:rsidRDefault="00F96E20" w:rsidP="00CE1814">
    <w:pPr>
      <w:pStyle w:val="Footer"/>
      <w:tabs>
        <w:tab w:val="right" w:pos="9000"/>
      </w:tabs>
      <w:rPr>
        <w:rFonts w:ascii="Arial" w:hAnsi="Arial" w:cs="Arial"/>
        <w:b/>
        <w:sz w:val="18"/>
        <w:szCs w:val="18"/>
      </w:rPr>
    </w:pPr>
    <w:r>
      <w:rPr>
        <w:rFonts w:ascii="Arial" w:hAnsi="Arial" w:cs="Arial"/>
        <w:b/>
        <w:sz w:val="18"/>
        <w:szCs w:val="18"/>
      </w:rPr>
      <w:t>professionaliverpool.com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450B" w14:textId="77777777" w:rsidR="00FA27E0" w:rsidRDefault="00FA27E0">
      <w:r>
        <w:separator/>
      </w:r>
    </w:p>
  </w:footnote>
  <w:footnote w:type="continuationSeparator" w:id="0">
    <w:p w14:paraId="51C29BF7" w14:textId="77777777" w:rsidR="00FA27E0" w:rsidRDefault="00FA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30E" w14:textId="77777777" w:rsidR="00214B32" w:rsidRPr="007A3753" w:rsidRDefault="00214B32" w:rsidP="007A375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41"/>
    <w:multiLevelType w:val="hybridMultilevel"/>
    <w:tmpl w:val="BD3635A2"/>
    <w:lvl w:ilvl="0" w:tplc="D75213C6">
      <w:start w:val="1"/>
      <w:numFmt w:val="lowerLetter"/>
      <w:lvlText w:val="%1)"/>
      <w:lvlJc w:val="left"/>
      <w:pPr>
        <w:tabs>
          <w:tab w:val="num" w:pos="1080"/>
        </w:tabs>
        <w:ind w:left="1080" w:hanging="360"/>
      </w:pPr>
      <w:rPr>
        <w:rFonts w:hint="default"/>
      </w:rPr>
    </w:lvl>
    <w:lvl w:ilvl="1" w:tplc="0EF8A360" w:tentative="1">
      <w:start w:val="1"/>
      <w:numFmt w:val="lowerLetter"/>
      <w:lvlText w:val="%2."/>
      <w:lvlJc w:val="left"/>
      <w:pPr>
        <w:tabs>
          <w:tab w:val="num" w:pos="1800"/>
        </w:tabs>
        <w:ind w:left="1800" w:hanging="360"/>
      </w:pPr>
    </w:lvl>
    <w:lvl w:ilvl="2" w:tplc="42008F5E" w:tentative="1">
      <w:start w:val="1"/>
      <w:numFmt w:val="lowerRoman"/>
      <w:lvlText w:val="%3."/>
      <w:lvlJc w:val="right"/>
      <w:pPr>
        <w:tabs>
          <w:tab w:val="num" w:pos="2520"/>
        </w:tabs>
        <w:ind w:left="2520" w:hanging="180"/>
      </w:pPr>
    </w:lvl>
    <w:lvl w:ilvl="3" w:tplc="A45E274E" w:tentative="1">
      <w:start w:val="1"/>
      <w:numFmt w:val="decimal"/>
      <w:lvlText w:val="%4."/>
      <w:lvlJc w:val="left"/>
      <w:pPr>
        <w:tabs>
          <w:tab w:val="num" w:pos="3240"/>
        </w:tabs>
        <w:ind w:left="3240" w:hanging="360"/>
      </w:pPr>
    </w:lvl>
    <w:lvl w:ilvl="4" w:tplc="5ADAEC32" w:tentative="1">
      <w:start w:val="1"/>
      <w:numFmt w:val="lowerLetter"/>
      <w:lvlText w:val="%5."/>
      <w:lvlJc w:val="left"/>
      <w:pPr>
        <w:tabs>
          <w:tab w:val="num" w:pos="3960"/>
        </w:tabs>
        <w:ind w:left="3960" w:hanging="360"/>
      </w:pPr>
    </w:lvl>
    <w:lvl w:ilvl="5" w:tplc="F1864946" w:tentative="1">
      <w:start w:val="1"/>
      <w:numFmt w:val="lowerRoman"/>
      <w:lvlText w:val="%6."/>
      <w:lvlJc w:val="right"/>
      <w:pPr>
        <w:tabs>
          <w:tab w:val="num" w:pos="4680"/>
        </w:tabs>
        <w:ind w:left="4680" w:hanging="180"/>
      </w:pPr>
    </w:lvl>
    <w:lvl w:ilvl="6" w:tplc="5C662668" w:tentative="1">
      <w:start w:val="1"/>
      <w:numFmt w:val="decimal"/>
      <w:lvlText w:val="%7."/>
      <w:lvlJc w:val="left"/>
      <w:pPr>
        <w:tabs>
          <w:tab w:val="num" w:pos="5400"/>
        </w:tabs>
        <w:ind w:left="5400" w:hanging="360"/>
      </w:pPr>
    </w:lvl>
    <w:lvl w:ilvl="7" w:tplc="ABF2DCC0" w:tentative="1">
      <w:start w:val="1"/>
      <w:numFmt w:val="lowerLetter"/>
      <w:lvlText w:val="%8."/>
      <w:lvlJc w:val="left"/>
      <w:pPr>
        <w:tabs>
          <w:tab w:val="num" w:pos="6120"/>
        </w:tabs>
        <w:ind w:left="6120" w:hanging="360"/>
      </w:pPr>
    </w:lvl>
    <w:lvl w:ilvl="8" w:tplc="4E7C84D8" w:tentative="1">
      <w:start w:val="1"/>
      <w:numFmt w:val="lowerRoman"/>
      <w:lvlText w:val="%9."/>
      <w:lvlJc w:val="right"/>
      <w:pPr>
        <w:tabs>
          <w:tab w:val="num" w:pos="6840"/>
        </w:tabs>
        <w:ind w:left="6840" w:hanging="180"/>
      </w:pPr>
    </w:lvl>
  </w:abstractNum>
  <w:abstractNum w:abstractNumId="1" w15:restartNumberingAfterBreak="0">
    <w:nsid w:val="03BD0709"/>
    <w:multiLevelType w:val="multilevel"/>
    <w:tmpl w:val="4A1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B4F26"/>
    <w:multiLevelType w:val="hybridMultilevel"/>
    <w:tmpl w:val="F93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442BE"/>
    <w:multiLevelType w:val="singleLevel"/>
    <w:tmpl w:val="4F62D78C"/>
    <w:lvl w:ilvl="0">
      <w:start w:val="1"/>
      <w:numFmt w:val="decimal"/>
      <w:lvlText w:val="%1."/>
      <w:lvlJc w:val="right"/>
      <w:pPr>
        <w:tabs>
          <w:tab w:val="num" w:pos="2460"/>
        </w:tabs>
        <w:ind w:left="2460" w:hanging="900"/>
      </w:pPr>
      <w:rPr>
        <w:rFonts w:ascii="Calibri" w:hAnsi="Calibri" w:hint="default"/>
        <w:b w:val="0"/>
        <w:sz w:val="28"/>
      </w:rPr>
    </w:lvl>
  </w:abstractNum>
  <w:abstractNum w:abstractNumId="4" w15:restartNumberingAfterBreak="0">
    <w:nsid w:val="11F35A6F"/>
    <w:multiLevelType w:val="multilevel"/>
    <w:tmpl w:val="BD3635A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97B3987"/>
    <w:multiLevelType w:val="hybridMultilevel"/>
    <w:tmpl w:val="439649EE"/>
    <w:lvl w:ilvl="0" w:tplc="1D40A3D4">
      <w:start w:val="1"/>
      <w:numFmt w:val="lowerRoman"/>
      <w:lvlText w:val="(%1)"/>
      <w:lvlJc w:val="left"/>
      <w:pPr>
        <w:tabs>
          <w:tab w:val="num" w:pos="2790"/>
        </w:tabs>
        <w:ind w:left="990" w:firstLine="1080"/>
      </w:pPr>
      <w:rPr>
        <w:rFonts w:hint="default"/>
      </w:rPr>
    </w:lvl>
    <w:lvl w:ilvl="1" w:tplc="783E6C3A">
      <w:start w:val="1"/>
      <w:numFmt w:val="lowerLetter"/>
      <w:lvlText w:val="%2."/>
      <w:lvlJc w:val="left"/>
      <w:pPr>
        <w:tabs>
          <w:tab w:val="num" w:pos="2430"/>
        </w:tabs>
        <w:ind w:left="2430" w:hanging="360"/>
      </w:pPr>
    </w:lvl>
    <w:lvl w:ilvl="2" w:tplc="4F24ADE8">
      <w:start w:val="1"/>
      <w:numFmt w:val="lowerRoman"/>
      <w:lvlText w:val="%3."/>
      <w:lvlJc w:val="right"/>
      <w:pPr>
        <w:tabs>
          <w:tab w:val="num" w:pos="3150"/>
        </w:tabs>
        <w:ind w:left="3150" w:hanging="180"/>
      </w:pPr>
    </w:lvl>
    <w:lvl w:ilvl="3" w:tplc="07C42534" w:tentative="1">
      <w:start w:val="1"/>
      <w:numFmt w:val="decimal"/>
      <w:lvlText w:val="%4."/>
      <w:lvlJc w:val="left"/>
      <w:pPr>
        <w:tabs>
          <w:tab w:val="num" w:pos="3870"/>
        </w:tabs>
        <w:ind w:left="3870" w:hanging="360"/>
      </w:pPr>
    </w:lvl>
    <w:lvl w:ilvl="4" w:tplc="9E689E66" w:tentative="1">
      <w:start w:val="1"/>
      <w:numFmt w:val="lowerLetter"/>
      <w:lvlText w:val="%5."/>
      <w:lvlJc w:val="left"/>
      <w:pPr>
        <w:tabs>
          <w:tab w:val="num" w:pos="4590"/>
        </w:tabs>
        <w:ind w:left="4590" w:hanging="360"/>
      </w:pPr>
    </w:lvl>
    <w:lvl w:ilvl="5" w:tplc="5940563C" w:tentative="1">
      <w:start w:val="1"/>
      <w:numFmt w:val="lowerRoman"/>
      <w:lvlText w:val="%6."/>
      <w:lvlJc w:val="right"/>
      <w:pPr>
        <w:tabs>
          <w:tab w:val="num" w:pos="5310"/>
        </w:tabs>
        <w:ind w:left="5310" w:hanging="180"/>
      </w:pPr>
    </w:lvl>
    <w:lvl w:ilvl="6" w:tplc="9A94980E" w:tentative="1">
      <w:start w:val="1"/>
      <w:numFmt w:val="decimal"/>
      <w:lvlText w:val="%7."/>
      <w:lvlJc w:val="left"/>
      <w:pPr>
        <w:tabs>
          <w:tab w:val="num" w:pos="6030"/>
        </w:tabs>
        <w:ind w:left="6030" w:hanging="360"/>
      </w:pPr>
    </w:lvl>
    <w:lvl w:ilvl="7" w:tplc="D33A02C6" w:tentative="1">
      <w:start w:val="1"/>
      <w:numFmt w:val="lowerLetter"/>
      <w:lvlText w:val="%8."/>
      <w:lvlJc w:val="left"/>
      <w:pPr>
        <w:tabs>
          <w:tab w:val="num" w:pos="6750"/>
        </w:tabs>
        <w:ind w:left="6750" w:hanging="360"/>
      </w:pPr>
    </w:lvl>
    <w:lvl w:ilvl="8" w:tplc="D5BE9CDA" w:tentative="1">
      <w:start w:val="1"/>
      <w:numFmt w:val="lowerRoman"/>
      <w:lvlText w:val="%9."/>
      <w:lvlJc w:val="right"/>
      <w:pPr>
        <w:tabs>
          <w:tab w:val="num" w:pos="7470"/>
        </w:tabs>
        <w:ind w:left="7470" w:hanging="180"/>
      </w:pPr>
    </w:lvl>
  </w:abstractNum>
  <w:abstractNum w:abstractNumId="6"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7" w15:restartNumberingAfterBreak="0">
    <w:nsid w:val="2C86580A"/>
    <w:multiLevelType w:val="hybridMultilevel"/>
    <w:tmpl w:val="0186DC0E"/>
    <w:lvl w:ilvl="0" w:tplc="831C43E2">
      <w:start w:val="6"/>
      <w:numFmt w:val="bullet"/>
      <w:lvlText w:val="-"/>
      <w:lvlJc w:val="left"/>
      <w:pPr>
        <w:ind w:left="1069" w:hanging="360"/>
      </w:pPr>
      <w:rPr>
        <w:rFonts w:ascii="Calibri" w:eastAsia="Times New Roman" w:hAnsi="Calibri" w:cs="Arial" w:hint="default"/>
      </w:rPr>
    </w:lvl>
    <w:lvl w:ilvl="1" w:tplc="94C00B98" w:tentative="1">
      <w:start w:val="1"/>
      <w:numFmt w:val="bullet"/>
      <w:lvlText w:val="o"/>
      <w:lvlJc w:val="left"/>
      <w:pPr>
        <w:ind w:left="1789" w:hanging="360"/>
      </w:pPr>
      <w:rPr>
        <w:rFonts w:ascii="Courier New" w:hAnsi="Courier New" w:cs="Courier New" w:hint="default"/>
      </w:rPr>
    </w:lvl>
    <w:lvl w:ilvl="2" w:tplc="31527E72" w:tentative="1">
      <w:start w:val="1"/>
      <w:numFmt w:val="bullet"/>
      <w:lvlText w:val=""/>
      <w:lvlJc w:val="left"/>
      <w:pPr>
        <w:ind w:left="2509" w:hanging="360"/>
      </w:pPr>
      <w:rPr>
        <w:rFonts w:ascii="Wingdings" w:hAnsi="Wingdings" w:hint="default"/>
      </w:rPr>
    </w:lvl>
    <w:lvl w:ilvl="3" w:tplc="48D0CD36" w:tentative="1">
      <w:start w:val="1"/>
      <w:numFmt w:val="bullet"/>
      <w:lvlText w:val=""/>
      <w:lvlJc w:val="left"/>
      <w:pPr>
        <w:ind w:left="3229" w:hanging="360"/>
      </w:pPr>
      <w:rPr>
        <w:rFonts w:ascii="Symbol" w:hAnsi="Symbol" w:hint="default"/>
      </w:rPr>
    </w:lvl>
    <w:lvl w:ilvl="4" w:tplc="4342C5E6" w:tentative="1">
      <w:start w:val="1"/>
      <w:numFmt w:val="bullet"/>
      <w:lvlText w:val="o"/>
      <w:lvlJc w:val="left"/>
      <w:pPr>
        <w:ind w:left="3949" w:hanging="360"/>
      </w:pPr>
      <w:rPr>
        <w:rFonts w:ascii="Courier New" w:hAnsi="Courier New" w:cs="Courier New" w:hint="default"/>
      </w:rPr>
    </w:lvl>
    <w:lvl w:ilvl="5" w:tplc="B0D67DE4" w:tentative="1">
      <w:start w:val="1"/>
      <w:numFmt w:val="bullet"/>
      <w:lvlText w:val=""/>
      <w:lvlJc w:val="left"/>
      <w:pPr>
        <w:ind w:left="4669" w:hanging="360"/>
      </w:pPr>
      <w:rPr>
        <w:rFonts w:ascii="Wingdings" w:hAnsi="Wingdings" w:hint="default"/>
      </w:rPr>
    </w:lvl>
    <w:lvl w:ilvl="6" w:tplc="2918FC8C" w:tentative="1">
      <w:start w:val="1"/>
      <w:numFmt w:val="bullet"/>
      <w:lvlText w:val=""/>
      <w:lvlJc w:val="left"/>
      <w:pPr>
        <w:ind w:left="5389" w:hanging="360"/>
      </w:pPr>
      <w:rPr>
        <w:rFonts w:ascii="Symbol" w:hAnsi="Symbol" w:hint="default"/>
      </w:rPr>
    </w:lvl>
    <w:lvl w:ilvl="7" w:tplc="09E6F9B0" w:tentative="1">
      <w:start w:val="1"/>
      <w:numFmt w:val="bullet"/>
      <w:lvlText w:val="o"/>
      <w:lvlJc w:val="left"/>
      <w:pPr>
        <w:ind w:left="6109" w:hanging="360"/>
      </w:pPr>
      <w:rPr>
        <w:rFonts w:ascii="Courier New" w:hAnsi="Courier New" w:cs="Courier New" w:hint="default"/>
      </w:rPr>
    </w:lvl>
    <w:lvl w:ilvl="8" w:tplc="56183560" w:tentative="1">
      <w:start w:val="1"/>
      <w:numFmt w:val="bullet"/>
      <w:lvlText w:val=""/>
      <w:lvlJc w:val="left"/>
      <w:pPr>
        <w:ind w:left="6829" w:hanging="360"/>
      </w:pPr>
      <w:rPr>
        <w:rFonts w:ascii="Wingdings" w:hAnsi="Wingdings" w:hint="default"/>
      </w:rPr>
    </w:lvl>
  </w:abstractNum>
  <w:abstractNum w:abstractNumId="8" w15:restartNumberingAfterBreak="0">
    <w:nsid w:val="2E133A1F"/>
    <w:multiLevelType w:val="multilevel"/>
    <w:tmpl w:val="0E9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E4B37"/>
    <w:multiLevelType w:val="hybridMultilevel"/>
    <w:tmpl w:val="670EFE26"/>
    <w:lvl w:ilvl="0" w:tplc="9618C37A">
      <w:start w:val="1"/>
      <w:numFmt w:val="bullet"/>
      <w:lvlText w:val=""/>
      <w:lvlJc w:val="left"/>
      <w:pPr>
        <w:tabs>
          <w:tab w:val="num" w:pos="1890"/>
        </w:tabs>
        <w:ind w:left="1890" w:hanging="360"/>
      </w:pPr>
      <w:rPr>
        <w:rFonts w:ascii="Symbol" w:hAnsi="Symbol" w:hint="default"/>
      </w:rPr>
    </w:lvl>
    <w:lvl w:ilvl="1" w:tplc="B5FE55E6" w:tentative="1">
      <w:start w:val="1"/>
      <w:numFmt w:val="bullet"/>
      <w:lvlText w:val="o"/>
      <w:lvlJc w:val="left"/>
      <w:pPr>
        <w:tabs>
          <w:tab w:val="num" w:pos="2610"/>
        </w:tabs>
        <w:ind w:left="2610" w:hanging="360"/>
      </w:pPr>
      <w:rPr>
        <w:rFonts w:ascii="Courier New" w:hAnsi="Courier New" w:cs="Courier New" w:hint="default"/>
      </w:rPr>
    </w:lvl>
    <w:lvl w:ilvl="2" w:tplc="B0A8CF54" w:tentative="1">
      <w:start w:val="1"/>
      <w:numFmt w:val="bullet"/>
      <w:lvlText w:val=""/>
      <w:lvlJc w:val="left"/>
      <w:pPr>
        <w:tabs>
          <w:tab w:val="num" w:pos="3330"/>
        </w:tabs>
        <w:ind w:left="3330" w:hanging="360"/>
      </w:pPr>
      <w:rPr>
        <w:rFonts w:ascii="Wingdings" w:hAnsi="Wingdings" w:hint="default"/>
      </w:rPr>
    </w:lvl>
    <w:lvl w:ilvl="3" w:tplc="7F24124E" w:tentative="1">
      <w:start w:val="1"/>
      <w:numFmt w:val="bullet"/>
      <w:lvlText w:val=""/>
      <w:lvlJc w:val="left"/>
      <w:pPr>
        <w:tabs>
          <w:tab w:val="num" w:pos="4050"/>
        </w:tabs>
        <w:ind w:left="4050" w:hanging="360"/>
      </w:pPr>
      <w:rPr>
        <w:rFonts w:ascii="Symbol" w:hAnsi="Symbol" w:hint="default"/>
      </w:rPr>
    </w:lvl>
    <w:lvl w:ilvl="4" w:tplc="90F445D4" w:tentative="1">
      <w:start w:val="1"/>
      <w:numFmt w:val="bullet"/>
      <w:lvlText w:val="o"/>
      <w:lvlJc w:val="left"/>
      <w:pPr>
        <w:tabs>
          <w:tab w:val="num" w:pos="4770"/>
        </w:tabs>
        <w:ind w:left="4770" w:hanging="360"/>
      </w:pPr>
      <w:rPr>
        <w:rFonts w:ascii="Courier New" w:hAnsi="Courier New" w:cs="Courier New" w:hint="default"/>
      </w:rPr>
    </w:lvl>
    <w:lvl w:ilvl="5" w:tplc="4C42E3CE" w:tentative="1">
      <w:start w:val="1"/>
      <w:numFmt w:val="bullet"/>
      <w:lvlText w:val=""/>
      <w:lvlJc w:val="left"/>
      <w:pPr>
        <w:tabs>
          <w:tab w:val="num" w:pos="5490"/>
        </w:tabs>
        <w:ind w:left="5490" w:hanging="360"/>
      </w:pPr>
      <w:rPr>
        <w:rFonts w:ascii="Wingdings" w:hAnsi="Wingdings" w:hint="default"/>
      </w:rPr>
    </w:lvl>
    <w:lvl w:ilvl="6" w:tplc="1512D872" w:tentative="1">
      <w:start w:val="1"/>
      <w:numFmt w:val="bullet"/>
      <w:lvlText w:val=""/>
      <w:lvlJc w:val="left"/>
      <w:pPr>
        <w:tabs>
          <w:tab w:val="num" w:pos="6210"/>
        </w:tabs>
        <w:ind w:left="6210" w:hanging="360"/>
      </w:pPr>
      <w:rPr>
        <w:rFonts w:ascii="Symbol" w:hAnsi="Symbol" w:hint="default"/>
      </w:rPr>
    </w:lvl>
    <w:lvl w:ilvl="7" w:tplc="4F142A3A" w:tentative="1">
      <w:start w:val="1"/>
      <w:numFmt w:val="bullet"/>
      <w:lvlText w:val="o"/>
      <w:lvlJc w:val="left"/>
      <w:pPr>
        <w:tabs>
          <w:tab w:val="num" w:pos="6930"/>
        </w:tabs>
        <w:ind w:left="6930" w:hanging="360"/>
      </w:pPr>
      <w:rPr>
        <w:rFonts w:ascii="Courier New" w:hAnsi="Courier New" w:cs="Courier New" w:hint="default"/>
      </w:rPr>
    </w:lvl>
    <w:lvl w:ilvl="8" w:tplc="7BC226B8" w:tentative="1">
      <w:start w:val="1"/>
      <w:numFmt w:val="bullet"/>
      <w:lvlText w:val=""/>
      <w:lvlJc w:val="left"/>
      <w:pPr>
        <w:tabs>
          <w:tab w:val="num" w:pos="7650"/>
        </w:tabs>
        <w:ind w:left="7650" w:hanging="360"/>
      </w:pPr>
      <w:rPr>
        <w:rFonts w:ascii="Wingdings" w:hAnsi="Wingdings" w:hint="default"/>
      </w:rPr>
    </w:lvl>
  </w:abstractNum>
  <w:abstractNum w:abstractNumId="10" w15:restartNumberingAfterBreak="0">
    <w:nsid w:val="35E000BE"/>
    <w:multiLevelType w:val="singleLevel"/>
    <w:tmpl w:val="F09E938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8501072"/>
    <w:multiLevelType w:val="hybridMultilevel"/>
    <w:tmpl w:val="E7A8C090"/>
    <w:lvl w:ilvl="0" w:tplc="3BEE835E">
      <w:start w:val="1"/>
      <w:numFmt w:val="bullet"/>
      <w:lvlText w:val=""/>
      <w:lvlJc w:val="left"/>
      <w:pPr>
        <w:ind w:left="1980" w:hanging="360"/>
      </w:pPr>
      <w:rPr>
        <w:rFonts w:ascii="Symbol" w:hAnsi="Symbol" w:hint="default"/>
      </w:rPr>
    </w:lvl>
    <w:lvl w:ilvl="1" w:tplc="38AA4DC6">
      <w:start w:val="5"/>
      <w:numFmt w:val="decimal"/>
      <w:lvlText w:val="%2."/>
      <w:lvlJc w:val="right"/>
      <w:pPr>
        <w:tabs>
          <w:tab w:val="num" w:pos="3240"/>
        </w:tabs>
        <w:ind w:left="3240" w:hanging="900"/>
      </w:pPr>
      <w:rPr>
        <w:rFonts w:ascii="Calibri" w:hAnsi="Calibri" w:hint="default"/>
        <w:b w:val="0"/>
      </w:rPr>
    </w:lvl>
    <w:lvl w:ilvl="2" w:tplc="21A89722" w:tentative="1">
      <w:start w:val="1"/>
      <w:numFmt w:val="bullet"/>
      <w:lvlText w:val=""/>
      <w:lvlJc w:val="left"/>
      <w:pPr>
        <w:ind w:left="3420" w:hanging="360"/>
      </w:pPr>
      <w:rPr>
        <w:rFonts w:ascii="Wingdings" w:hAnsi="Wingdings" w:hint="default"/>
      </w:rPr>
    </w:lvl>
    <w:lvl w:ilvl="3" w:tplc="7FFA1F46" w:tentative="1">
      <w:start w:val="1"/>
      <w:numFmt w:val="bullet"/>
      <w:lvlText w:val=""/>
      <w:lvlJc w:val="left"/>
      <w:pPr>
        <w:ind w:left="4140" w:hanging="360"/>
      </w:pPr>
      <w:rPr>
        <w:rFonts w:ascii="Symbol" w:hAnsi="Symbol" w:hint="default"/>
      </w:rPr>
    </w:lvl>
    <w:lvl w:ilvl="4" w:tplc="3DD81990" w:tentative="1">
      <w:start w:val="1"/>
      <w:numFmt w:val="bullet"/>
      <w:lvlText w:val="o"/>
      <w:lvlJc w:val="left"/>
      <w:pPr>
        <w:ind w:left="4860" w:hanging="360"/>
      </w:pPr>
      <w:rPr>
        <w:rFonts w:ascii="Courier New" w:hAnsi="Courier New" w:cs="Courier New" w:hint="default"/>
      </w:rPr>
    </w:lvl>
    <w:lvl w:ilvl="5" w:tplc="25160C14" w:tentative="1">
      <w:start w:val="1"/>
      <w:numFmt w:val="bullet"/>
      <w:lvlText w:val=""/>
      <w:lvlJc w:val="left"/>
      <w:pPr>
        <w:ind w:left="5580" w:hanging="360"/>
      </w:pPr>
      <w:rPr>
        <w:rFonts w:ascii="Wingdings" w:hAnsi="Wingdings" w:hint="default"/>
      </w:rPr>
    </w:lvl>
    <w:lvl w:ilvl="6" w:tplc="C1463E02" w:tentative="1">
      <w:start w:val="1"/>
      <w:numFmt w:val="bullet"/>
      <w:lvlText w:val=""/>
      <w:lvlJc w:val="left"/>
      <w:pPr>
        <w:ind w:left="6300" w:hanging="360"/>
      </w:pPr>
      <w:rPr>
        <w:rFonts w:ascii="Symbol" w:hAnsi="Symbol" w:hint="default"/>
      </w:rPr>
    </w:lvl>
    <w:lvl w:ilvl="7" w:tplc="5CF803A2" w:tentative="1">
      <w:start w:val="1"/>
      <w:numFmt w:val="bullet"/>
      <w:lvlText w:val="o"/>
      <w:lvlJc w:val="left"/>
      <w:pPr>
        <w:ind w:left="7020" w:hanging="360"/>
      </w:pPr>
      <w:rPr>
        <w:rFonts w:ascii="Courier New" w:hAnsi="Courier New" w:cs="Courier New" w:hint="default"/>
      </w:rPr>
    </w:lvl>
    <w:lvl w:ilvl="8" w:tplc="D8B2D008" w:tentative="1">
      <w:start w:val="1"/>
      <w:numFmt w:val="bullet"/>
      <w:lvlText w:val=""/>
      <w:lvlJc w:val="left"/>
      <w:pPr>
        <w:ind w:left="7740" w:hanging="360"/>
      </w:pPr>
      <w:rPr>
        <w:rFonts w:ascii="Wingdings" w:hAnsi="Wingdings" w:hint="default"/>
      </w:rPr>
    </w:lvl>
  </w:abstractNum>
  <w:abstractNum w:abstractNumId="12" w15:restartNumberingAfterBreak="0">
    <w:nsid w:val="49D066EC"/>
    <w:multiLevelType w:val="hybridMultilevel"/>
    <w:tmpl w:val="632A9F06"/>
    <w:lvl w:ilvl="0" w:tplc="89564E2A">
      <w:start w:val="1"/>
      <w:numFmt w:val="bullet"/>
      <w:lvlText w:val=""/>
      <w:lvlJc w:val="left"/>
      <w:pPr>
        <w:ind w:left="2250" w:hanging="360"/>
      </w:pPr>
      <w:rPr>
        <w:rFonts w:ascii="Symbol" w:hAnsi="Symbol" w:hint="default"/>
      </w:rPr>
    </w:lvl>
    <w:lvl w:ilvl="1" w:tplc="03CCF78A" w:tentative="1">
      <w:start w:val="1"/>
      <w:numFmt w:val="bullet"/>
      <w:lvlText w:val="o"/>
      <w:lvlJc w:val="left"/>
      <w:pPr>
        <w:ind w:left="2970" w:hanging="360"/>
      </w:pPr>
      <w:rPr>
        <w:rFonts w:ascii="Courier New" w:hAnsi="Courier New" w:cs="Courier New" w:hint="default"/>
      </w:rPr>
    </w:lvl>
    <w:lvl w:ilvl="2" w:tplc="1A4C42F4" w:tentative="1">
      <w:start w:val="1"/>
      <w:numFmt w:val="bullet"/>
      <w:lvlText w:val=""/>
      <w:lvlJc w:val="left"/>
      <w:pPr>
        <w:ind w:left="3690" w:hanging="360"/>
      </w:pPr>
      <w:rPr>
        <w:rFonts w:ascii="Wingdings" w:hAnsi="Wingdings" w:hint="default"/>
      </w:rPr>
    </w:lvl>
    <w:lvl w:ilvl="3" w:tplc="DA300EB8" w:tentative="1">
      <w:start w:val="1"/>
      <w:numFmt w:val="bullet"/>
      <w:lvlText w:val=""/>
      <w:lvlJc w:val="left"/>
      <w:pPr>
        <w:ind w:left="4410" w:hanging="360"/>
      </w:pPr>
      <w:rPr>
        <w:rFonts w:ascii="Symbol" w:hAnsi="Symbol" w:hint="default"/>
      </w:rPr>
    </w:lvl>
    <w:lvl w:ilvl="4" w:tplc="2E5A856A" w:tentative="1">
      <w:start w:val="1"/>
      <w:numFmt w:val="bullet"/>
      <w:lvlText w:val="o"/>
      <w:lvlJc w:val="left"/>
      <w:pPr>
        <w:ind w:left="5130" w:hanging="360"/>
      </w:pPr>
      <w:rPr>
        <w:rFonts w:ascii="Courier New" w:hAnsi="Courier New" w:cs="Courier New" w:hint="default"/>
      </w:rPr>
    </w:lvl>
    <w:lvl w:ilvl="5" w:tplc="C5DE5F7E" w:tentative="1">
      <w:start w:val="1"/>
      <w:numFmt w:val="bullet"/>
      <w:lvlText w:val=""/>
      <w:lvlJc w:val="left"/>
      <w:pPr>
        <w:ind w:left="5850" w:hanging="360"/>
      </w:pPr>
      <w:rPr>
        <w:rFonts w:ascii="Wingdings" w:hAnsi="Wingdings" w:hint="default"/>
      </w:rPr>
    </w:lvl>
    <w:lvl w:ilvl="6" w:tplc="BD6A35FC" w:tentative="1">
      <w:start w:val="1"/>
      <w:numFmt w:val="bullet"/>
      <w:lvlText w:val=""/>
      <w:lvlJc w:val="left"/>
      <w:pPr>
        <w:ind w:left="6570" w:hanging="360"/>
      </w:pPr>
      <w:rPr>
        <w:rFonts w:ascii="Symbol" w:hAnsi="Symbol" w:hint="default"/>
      </w:rPr>
    </w:lvl>
    <w:lvl w:ilvl="7" w:tplc="908A6486" w:tentative="1">
      <w:start w:val="1"/>
      <w:numFmt w:val="bullet"/>
      <w:lvlText w:val="o"/>
      <w:lvlJc w:val="left"/>
      <w:pPr>
        <w:ind w:left="7290" w:hanging="360"/>
      </w:pPr>
      <w:rPr>
        <w:rFonts w:ascii="Courier New" w:hAnsi="Courier New" w:cs="Courier New" w:hint="default"/>
      </w:rPr>
    </w:lvl>
    <w:lvl w:ilvl="8" w:tplc="C012244C" w:tentative="1">
      <w:start w:val="1"/>
      <w:numFmt w:val="bullet"/>
      <w:lvlText w:val=""/>
      <w:lvlJc w:val="left"/>
      <w:pPr>
        <w:ind w:left="8010" w:hanging="360"/>
      </w:pPr>
      <w:rPr>
        <w:rFonts w:ascii="Wingdings" w:hAnsi="Wingdings" w:hint="default"/>
      </w:rPr>
    </w:lvl>
  </w:abstractNum>
  <w:abstractNum w:abstractNumId="13" w15:restartNumberingAfterBreak="0">
    <w:nsid w:val="4CA943B9"/>
    <w:multiLevelType w:val="hybridMultilevel"/>
    <w:tmpl w:val="5D5024E4"/>
    <w:lvl w:ilvl="0" w:tplc="4EB2684C">
      <w:start w:val="11"/>
      <w:numFmt w:val="decimal"/>
      <w:lvlText w:val="%1"/>
      <w:lvlJc w:val="left"/>
      <w:pPr>
        <w:ind w:left="720" w:hanging="360"/>
      </w:pPr>
      <w:rPr>
        <w:rFonts w:hint="default"/>
      </w:rPr>
    </w:lvl>
    <w:lvl w:ilvl="1" w:tplc="9788EB10" w:tentative="1">
      <w:start w:val="1"/>
      <w:numFmt w:val="lowerLetter"/>
      <w:lvlText w:val="%2."/>
      <w:lvlJc w:val="left"/>
      <w:pPr>
        <w:ind w:left="1440" w:hanging="360"/>
      </w:pPr>
    </w:lvl>
    <w:lvl w:ilvl="2" w:tplc="82A2E50E" w:tentative="1">
      <w:start w:val="1"/>
      <w:numFmt w:val="lowerRoman"/>
      <w:lvlText w:val="%3."/>
      <w:lvlJc w:val="right"/>
      <w:pPr>
        <w:ind w:left="2160" w:hanging="180"/>
      </w:pPr>
    </w:lvl>
    <w:lvl w:ilvl="3" w:tplc="F9CEEC06" w:tentative="1">
      <w:start w:val="1"/>
      <w:numFmt w:val="decimal"/>
      <w:lvlText w:val="%4."/>
      <w:lvlJc w:val="left"/>
      <w:pPr>
        <w:ind w:left="2880" w:hanging="360"/>
      </w:pPr>
    </w:lvl>
    <w:lvl w:ilvl="4" w:tplc="22244810" w:tentative="1">
      <w:start w:val="1"/>
      <w:numFmt w:val="lowerLetter"/>
      <w:lvlText w:val="%5."/>
      <w:lvlJc w:val="left"/>
      <w:pPr>
        <w:ind w:left="3600" w:hanging="360"/>
      </w:pPr>
    </w:lvl>
    <w:lvl w:ilvl="5" w:tplc="F8C2C75A" w:tentative="1">
      <w:start w:val="1"/>
      <w:numFmt w:val="lowerRoman"/>
      <w:lvlText w:val="%6."/>
      <w:lvlJc w:val="right"/>
      <w:pPr>
        <w:ind w:left="4320" w:hanging="180"/>
      </w:pPr>
    </w:lvl>
    <w:lvl w:ilvl="6" w:tplc="6108D8D2" w:tentative="1">
      <w:start w:val="1"/>
      <w:numFmt w:val="decimal"/>
      <w:lvlText w:val="%7."/>
      <w:lvlJc w:val="left"/>
      <w:pPr>
        <w:ind w:left="5040" w:hanging="360"/>
      </w:pPr>
    </w:lvl>
    <w:lvl w:ilvl="7" w:tplc="7CDEBA10" w:tentative="1">
      <w:start w:val="1"/>
      <w:numFmt w:val="lowerLetter"/>
      <w:lvlText w:val="%8."/>
      <w:lvlJc w:val="left"/>
      <w:pPr>
        <w:ind w:left="5760" w:hanging="360"/>
      </w:pPr>
    </w:lvl>
    <w:lvl w:ilvl="8" w:tplc="9A9608B2" w:tentative="1">
      <w:start w:val="1"/>
      <w:numFmt w:val="lowerRoman"/>
      <w:lvlText w:val="%9."/>
      <w:lvlJc w:val="right"/>
      <w:pPr>
        <w:ind w:left="6480" w:hanging="180"/>
      </w:pPr>
    </w:lvl>
  </w:abstractNum>
  <w:abstractNum w:abstractNumId="14" w15:restartNumberingAfterBreak="0">
    <w:nsid w:val="4E8B66FA"/>
    <w:multiLevelType w:val="hybridMultilevel"/>
    <w:tmpl w:val="9C806D4A"/>
    <w:lvl w:ilvl="0" w:tplc="C7DAA47E">
      <w:start w:val="1"/>
      <w:numFmt w:val="bullet"/>
      <w:lvlText w:val=""/>
      <w:lvlJc w:val="left"/>
      <w:pPr>
        <w:ind w:left="1429" w:hanging="360"/>
      </w:pPr>
      <w:rPr>
        <w:rFonts w:ascii="Symbol" w:hAnsi="Symbol" w:hint="default"/>
      </w:rPr>
    </w:lvl>
    <w:lvl w:ilvl="1" w:tplc="1E249C5E" w:tentative="1">
      <w:start w:val="1"/>
      <w:numFmt w:val="bullet"/>
      <w:lvlText w:val="o"/>
      <w:lvlJc w:val="left"/>
      <w:pPr>
        <w:ind w:left="1440" w:hanging="360"/>
      </w:pPr>
      <w:rPr>
        <w:rFonts w:ascii="Courier New" w:hAnsi="Courier New" w:cs="Courier New" w:hint="default"/>
      </w:rPr>
    </w:lvl>
    <w:lvl w:ilvl="2" w:tplc="42900F66" w:tentative="1">
      <w:start w:val="1"/>
      <w:numFmt w:val="bullet"/>
      <w:lvlText w:val=""/>
      <w:lvlJc w:val="left"/>
      <w:pPr>
        <w:ind w:left="2160" w:hanging="360"/>
      </w:pPr>
      <w:rPr>
        <w:rFonts w:ascii="Wingdings" w:hAnsi="Wingdings" w:hint="default"/>
      </w:rPr>
    </w:lvl>
    <w:lvl w:ilvl="3" w:tplc="0F962B18" w:tentative="1">
      <w:start w:val="1"/>
      <w:numFmt w:val="bullet"/>
      <w:lvlText w:val=""/>
      <w:lvlJc w:val="left"/>
      <w:pPr>
        <w:ind w:left="2880" w:hanging="360"/>
      </w:pPr>
      <w:rPr>
        <w:rFonts w:ascii="Symbol" w:hAnsi="Symbol" w:hint="default"/>
      </w:rPr>
    </w:lvl>
    <w:lvl w:ilvl="4" w:tplc="93C686AC" w:tentative="1">
      <w:start w:val="1"/>
      <w:numFmt w:val="bullet"/>
      <w:lvlText w:val="o"/>
      <w:lvlJc w:val="left"/>
      <w:pPr>
        <w:ind w:left="3600" w:hanging="360"/>
      </w:pPr>
      <w:rPr>
        <w:rFonts w:ascii="Courier New" w:hAnsi="Courier New" w:cs="Courier New" w:hint="default"/>
      </w:rPr>
    </w:lvl>
    <w:lvl w:ilvl="5" w:tplc="F4AE6784" w:tentative="1">
      <w:start w:val="1"/>
      <w:numFmt w:val="bullet"/>
      <w:lvlText w:val=""/>
      <w:lvlJc w:val="left"/>
      <w:pPr>
        <w:ind w:left="4320" w:hanging="360"/>
      </w:pPr>
      <w:rPr>
        <w:rFonts w:ascii="Wingdings" w:hAnsi="Wingdings" w:hint="default"/>
      </w:rPr>
    </w:lvl>
    <w:lvl w:ilvl="6" w:tplc="AE08155C" w:tentative="1">
      <w:start w:val="1"/>
      <w:numFmt w:val="bullet"/>
      <w:lvlText w:val=""/>
      <w:lvlJc w:val="left"/>
      <w:pPr>
        <w:ind w:left="5040" w:hanging="360"/>
      </w:pPr>
      <w:rPr>
        <w:rFonts w:ascii="Symbol" w:hAnsi="Symbol" w:hint="default"/>
      </w:rPr>
    </w:lvl>
    <w:lvl w:ilvl="7" w:tplc="AB1832A2" w:tentative="1">
      <w:start w:val="1"/>
      <w:numFmt w:val="bullet"/>
      <w:lvlText w:val="o"/>
      <w:lvlJc w:val="left"/>
      <w:pPr>
        <w:ind w:left="5760" w:hanging="360"/>
      </w:pPr>
      <w:rPr>
        <w:rFonts w:ascii="Courier New" w:hAnsi="Courier New" w:cs="Courier New" w:hint="default"/>
      </w:rPr>
    </w:lvl>
    <w:lvl w:ilvl="8" w:tplc="D09EE552" w:tentative="1">
      <w:start w:val="1"/>
      <w:numFmt w:val="bullet"/>
      <w:lvlText w:val=""/>
      <w:lvlJc w:val="left"/>
      <w:pPr>
        <w:ind w:left="6480" w:hanging="360"/>
      </w:pPr>
      <w:rPr>
        <w:rFonts w:ascii="Wingdings" w:hAnsi="Wingdings" w:hint="default"/>
      </w:rPr>
    </w:lvl>
  </w:abstractNum>
  <w:abstractNum w:abstractNumId="15" w15:restartNumberingAfterBreak="0">
    <w:nsid w:val="504F2BA3"/>
    <w:multiLevelType w:val="hybridMultilevel"/>
    <w:tmpl w:val="B538921C"/>
    <w:lvl w:ilvl="0" w:tplc="FDD0C52A">
      <w:start w:val="6"/>
      <w:numFmt w:val="bullet"/>
      <w:lvlText w:val="-"/>
      <w:lvlJc w:val="left"/>
      <w:pPr>
        <w:ind w:left="1440" w:hanging="360"/>
      </w:pPr>
      <w:rPr>
        <w:rFonts w:ascii="Calibri" w:eastAsia="Times New Roman" w:hAnsi="Calibri" w:cs="Arial" w:hint="default"/>
      </w:rPr>
    </w:lvl>
    <w:lvl w:ilvl="1" w:tplc="7CBCC3D2" w:tentative="1">
      <w:start w:val="1"/>
      <w:numFmt w:val="bullet"/>
      <w:lvlText w:val="o"/>
      <w:lvlJc w:val="left"/>
      <w:pPr>
        <w:ind w:left="2160" w:hanging="360"/>
      </w:pPr>
      <w:rPr>
        <w:rFonts w:ascii="Courier New" w:hAnsi="Courier New" w:cs="Courier New" w:hint="default"/>
      </w:rPr>
    </w:lvl>
    <w:lvl w:ilvl="2" w:tplc="FB72F15E" w:tentative="1">
      <w:start w:val="1"/>
      <w:numFmt w:val="bullet"/>
      <w:lvlText w:val=""/>
      <w:lvlJc w:val="left"/>
      <w:pPr>
        <w:ind w:left="2880" w:hanging="360"/>
      </w:pPr>
      <w:rPr>
        <w:rFonts w:ascii="Wingdings" w:hAnsi="Wingdings" w:hint="default"/>
      </w:rPr>
    </w:lvl>
    <w:lvl w:ilvl="3" w:tplc="3350D878" w:tentative="1">
      <w:start w:val="1"/>
      <w:numFmt w:val="bullet"/>
      <w:lvlText w:val=""/>
      <w:lvlJc w:val="left"/>
      <w:pPr>
        <w:ind w:left="3600" w:hanging="360"/>
      </w:pPr>
      <w:rPr>
        <w:rFonts w:ascii="Symbol" w:hAnsi="Symbol" w:hint="default"/>
      </w:rPr>
    </w:lvl>
    <w:lvl w:ilvl="4" w:tplc="027CA9F0" w:tentative="1">
      <w:start w:val="1"/>
      <w:numFmt w:val="bullet"/>
      <w:lvlText w:val="o"/>
      <w:lvlJc w:val="left"/>
      <w:pPr>
        <w:ind w:left="4320" w:hanging="360"/>
      </w:pPr>
      <w:rPr>
        <w:rFonts w:ascii="Courier New" w:hAnsi="Courier New" w:cs="Courier New" w:hint="default"/>
      </w:rPr>
    </w:lvl>
    <w:lvl w:ilvl="5" w:tplc="035EA500" w:tentative="1">
      <w:start w:val="1"/>
      <w:numFmt w:val="bullet"/>
      <w:lvlText w:val=""/>
      <w:lvlJc w:val="left"/>
      <w:pPr>
        <w:ind w:left="5040" w:hanging="360"/>
      </w:pPr>
      <w:rPr>
        <w:rFonts w:ascii="Wingdings" w:hAnsi="Wingdings" w:hint="default"/>
      </w:rPr>
    </w:lvl>
    <w:lvl w:ilvl="6" w:tplc="86CA582E" w:tentative="1">
      <w:start w:val="1"/>
      <w:numFmt w:val="bullet"/>
      <w:lvlText w:val=""/>
      <w:lvlJc w:val="left"/>
      <w:pPr>
        <w:ind w:left="5760" w:hanging="360"/>
      </w:pPr>
      <w:rPr>
        <w:rFonts w:ascii="Symbol" w:hAnsi="Symbol" w:hint="default"/>
      </w:rPr>
    </w:lvl>
    <w:lvl w:ilvl="7" w:tplc="58BE083A" w:tentative="1">
      <w:start w:val="1"/>
      <w:numFmt w:val="bullet"/>
      <w:lvlText w:val="o"/>
      <w:lvlJc w:val="left"/>
      <w:pPr>
        <w:ind w:left="6480" w:hanging="360"/>
      </w:pPr>
      <w:rPr>
        <w:rFonts w:ascii="Courier New" w:hAnsi="Courier New" w:cs="Courier New" w:hint="default"/>
      </w:rPr>
    </w:lvl>
    <w:lvl w:ilvl="8" w:tplc="DC2AC77A" w:tentative="1">
      <w:start w:val="1"/>
      <w:numFmt w:val="bullet"/>
      <w:lvlText w:val=""/>
      <w:lvlJc w:val="left"/>
      <w:pPr>
        <w:ind w:left="7200" w:hanging="360"/>
      </w:pPr>
      <w:rPr>
        <w:rFonts w:ascii="Wingdings" w:hAnsi="Wingdings" w:hint="default"/>
      </w:rPr>
    </w:lvl>
  </w:abstractNum>
  <w:abstractNum w:abstractNumId="16" w15:restartNumberingAfterBreak="0">
    <w:nsid w:val="59CB773B"/>
    <w:multiLevelType w:val="multilevel"/>
    <w:tmpl w:val="A076359A"/>
    <w:lvl w:ilvl="0">
      <w:start w:val="1"/>
      <w:numFmt w:val="decimal"/>
      <w:lvlText w:val="%1."/>
      <w:lvlJc w:val="left"/>
      <w:pPr>
        <w:ind w:left="1440" w:hanging="360"/>
      </w:pPr>
      <w:rPr>
        <w:b w:val="0"/>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B5E7329"/>
    <w:multiLevelType w:val="multilevel"/>
    <w:tmpl w:val="632A9F06"/>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hint="default"/>
      </w:rPr>
    </w:lvl>
  </w:abstractNum>
  <w:abstractNum w:abstractNumId="18" w15:restartNumberingAfterBreak="0">
    <w:nsid w:val="611950D6"/>
    <w:multiLevelType w:val="hybridMultilevel"/>
    <w:tmpl w:val="03EE1568"/>
    <w:lvl w:ilvl="0" w:tplc="044C311C">
      <w:start w:val="6"/>
      <w:numFmt w:val="bullet"/>
      <w:lvlText w:val="-"/>
      <w:lvlJc w:val="left"/>
      <w:pPr>
        <w:ind w:left="1429" w:hanging="360"/>
      </w:pPr>
      <w:rPr>
        <w:rFonts w:ascii="Calibri" w:eastAsia="Times New Roman" w:hAnsi="Calibri" w:cs="Arial" w:hint="default"/>
      </w:rPr>
    </w:lvl>
    <w:lvl w:ilvl="1" w:tplc="520041D4" w:tentative="1">
      <w:start w:val="1"/>
      <w:numFmt w:val="bullet"/>
      <w:lvlText w:val="o"/>
      <w:lvlJc w:val="left"/>
      <w:pPr>
        <w:ind w:left="2149" w:hanging="360"/>
      </w:pPr>
      <w:rPr>
        <w:rFonts w:ascii="Courier New" w:hAnsi="Courier New" w:cs="Courier New" w:hint="default"/>
      </w:rPr>
    </w:lvl>
    <w:lvl w:ilvl="2" w:tplc="F7308FE6" w:tentative="1">
      <w:start w:val="1"/>
      <w:numFmt w:val="bullet"/>
      <w:lvlText w:val=""/>
      <w:lvlJc w:val="left"/>
      <w:pPr>
        <w:ind w:left="2869" w:hanging="360"/>
      </w:pPr>
      <w:rPr>
        <w:rFonts w:ascii="Wingdings" w:hAnsi="Wingdings" w:hint="default"/>
      </w:rPr>
    </w:lvl>
    <w:lvl w:ilvl="3" w:tplc="E4FC218C" w:tentative="1">
      <w:start w:val="1"/>
      <w:numFmt w:val="bullet"/>
      <w:lvlText w:val=""/>
      <w:lvlJc w:val="left"/>
      <w:pPr>
        <w:ind w:left="3589" w:hanging="360"/>
      </w:pPr>
      <w:rPr>
        <w:rFonts w:ascii="Symbol" w:hAnsi="Symbol" w:hint="default"/>
      </w:rPr>
    </w:lvl>
    <w:lvl w:ilvl="4" w:tplc="3B0A4998" w:tentative="1">
      <w:start w:val="1"/>
      <w:numFmt w:val="bullet"/>
      <w:lvlText w:val="o"/>
      <w:lvlJc w:val="left"/>
      <w:pPr>
        <w:ind w:left="4309" w:hanging="360"/>
      </w:pPr>
      <w:rPr>
        <w:rFonts w:ascii="Courier New" w:hAnsi="Courier New" w:cs="Courier New" w:hint="default"/>
      </w:rPr>
    </w:lvl>
    <w:lvl w:ilvl="5" w:tplc="CC8A3F52" w:tentative="1">
      <w:start w:val="1"/>
      <w:numFmt w:val="bullet"/>
      <w:lvlText w:val=""/>
      <w:lvlJc w:val="left"/>
      <w:pPr>
        <w:ind w:left="5029" w:hanging="360"/>
      </w:pPr>
      <w:rPr>
        <w:rFonts w:ascii="Wingdings" w:hAnsi="Wingdings" w:hint="default"/>
      </w:rPr>
    </w:lvl>
    <w:lvl w:ilvl="6" w:tplc="8856DFF2" w:tentative="1">
      <w:start w:val="1"/>
      <w:numFmt w:val="bullet"/>
      <w:lvlText w:val=""/>
      <w:lvlJc w:val="left"/>
      <w:pPr>
        <w:ind w:left="5749" w:hanging="360"/>
      </w:pPr>
      <w:rPr>
        <w:rFonts w:ascii="Symbol" w:hAnsi="Symbol" w:hint="default"/>
      </w:rPr>
    </w:lvl>
    <w:lvl w:ilvl="7" w:tplc="0646E71E" w:tentative="1">
      <w:start w:val="1"/>
      <w:numFmt w:val="bullet"/>
      <w:lvlText w:val="o"/>
      <w:lvlJc w:val="left"/>
      <w:pPr>
        <w:ind w:left="6469" w:hanging="360"/>
      </w:pPr>
      <w:rPr>
        <w:rFonts w:ascii="Courier New" w:hAnsi="Courier New" w:cs="Courier New" w:hint="default"/>
      </w:rPr>
    </w:lvl>
    <w:lvl w:ilvl="8" w:tplc="FE06E1B4" w:tentative="1">
      <w:start w:val="1"/>
      <w:numFmt w:val="bullet"/>
      <w:lvlText w:val=""/>
      <w:lvlJc w:val="left"/>
      <w:pPr>
        <w:ind w:left="7189" w:hanging="360"/>
      </w:pPr>
      <w:rPr>
        <w:rFonts w:ascii="Wingdings" w:hAnsi="Wingdings" w:hint="default"/>
      </w:rPr>
    </w:lvl>
  </w:abstractNum>
  <w:abstractNum w:abstractNumId="19" w15:restartNumberingAfterBreak="0">
    <w:nsid w:val="64CF1E80"/>
    <w:multiLevelType w:val="hybridMultilevel"/>
    <w:tmpl w:val="7E2281B8"/>
    <w:lvl w:ilvl="0" w:tplc="716A5C62">
      <w:start w:val="1"/>
      <w:numFmt w:val="decimal"/>
      <w:lvlText w:val="%1."/>
      <w:lvlJc w:val="left"/>
      <w:pPr>
        <w:ind w:left="720" w:hanging="360"/>
      </w:pPr>
    </w:lvl>
    <w:lvl w:ilvl="1" w:tplc="A3CA040A">
      <w:start w:val="1"/>
      <w:numFmt w:val="lowerLetter"/>
      <w:lvlText w:val="%2."/>
      <w:lvlJc w:val="left"/>
      <w:pPr>
        <w:ind w:left="1440" w:hanging="360"/>
      </w:pPr>
    </w:lvl>
    <w:lvl w:ilvl="2" w:tplc="595464E6" w:tentative="1">
      <w:start w:val="1"/>
      <w:numFmt w:val="lowerRoman"/>
      <w:lvlText w:val="%3."/>
      <w:lvlJc w:val="right"/>
      <w:pPr>
        <w:ind w:left="2160" w:hanging="180"/>
      </w:pPr>
    </w:lvl>
    <w:lvl w:ilvl="3" w:tplc="4B5EB35C" w:tentative="1">
      <w:start w:val="1"/>
      <w:numFmt w:val="decimal"/>
      <w:lvlText w:val="%4."/>
      <w:lvlJc w:val="left"/>
      <w:pPr>
        <w:ind w:left="2880" w:hanging="360"/>
      </w:pPr>
    </w:lvl>
    <w:lvl w:ilvl="4" w:tplc="4F0003C2" w:tentative="1">
      <w:start w:val="1"/>
      <w:numFmt w:val="lowerLetter"/>
      <w:lvlText w:val="%5."/>
      <w:lvlJc w:val="left"/>
      <w:pPr>
        <w:ind w:left="3600" w:hanging="360"/>
      </w:pPr>
    </w:lvl>
    <w:lvl w:ilvl="5" w:tplc="95A2D1CA" w:tentative="1">
      <w:start w:val="1"/>
      <w:numFmt w:val="lowerRoman"/>
      <w:lvlText w:val="%6."/>
      <w:lvlJc w:val="right"/>
      <w:pPr>
        <w:ind w:left="4320" w:hanging="180"/>
      </w:pPr>
    </w:lvl>
    <w:lvl w:ilvl="6" w:tplc="F16C79FC" w:tentative="1">
      <w:start w:val="1"/>
      <w:numFmt w:val="decimal"/>
      <w:lvlText w:val="%7."/>
      <w:lvlJc w:val="left"/>
      <w:pPr>
        <w:ind w:left="5040" w:hanging="360"/>
      </w:pPr>
    </w:lvl>
    <w:lvl w:ilvl="7" w:tplc="49F839BE" w:tentative="1">
      <w:start w:val="1"/>
      <w:numFmt w:val="lowerLetter"/>
      <w:lvlText w:val="%8."/>
      <w:lvlJc w:val="left"/>
      <w:pPr>
        <w:ind w:left="5760" w:hanging="360"/>
      </w:pPr>
    </w:lvl>
    <w:lvl w:ilvl="8" w:tplc="B4CC8866" w:tentative="1">
      <w:start w:val="1"/>
      <w:numFmt w:val="lowerRoman"/>
      <w:lvlText w:val="%9."/>
      <w:lvlJc w:val="right"/>
      <w:pPr>
        <w:ind w:left="6480" w:hanging="180"/>
      </w:pPr>
    </w:lvl>
  </w:abstractNum>
  <w:abstractNum w:abstractNumId="20" w15:restartNumberingAfterBreak="0">
    <w:nsid w:val="6BB145C4"/>
    <w:multiLevelType w:val="multilevel"/>
    <w:tmpl w:val="700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BD26C3"/>
    <w:multiLevelType w:val="hybridMultilevel"/>
    <w:tmpl w:val="998C269C"/>
    <w:lvl w:ilvl="0" w:tplc="FFFFFFFF">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5D73C1"/>
    <w:multiLevelType w:val="hybridMultilevel"/>
    <w:tmpl w:val="3E187BAC"/>
    <w:lvl w:ilvl="0" w:tplc="2A6A6EFA">
      <w:start w:val="1"/>
      <w:numFmt w:val="lowerLetter"/>
      <w:lvlText w:val="%1)"/>
      <w:lvlJc w:val="left"/>
      <w:pPr>
        <w:tabs>
          <w:tab w:val="num" w:pos="2160"/>
        </w:tabs>
        <w:ind w:left="2160" w:hanging="630"/>
      </w:pPr>
      <w:rPr>
        <w:rFonts w:ascii="Calibri" w:eastAsia="Times New Roman" w:hAnsi="Calibri" w:cs="Times New Roman"/>
      </w:rPr>
    </w:lvl>
    <w:lvl w:ilvl="1" w:tplc="FD5664DA">
      <w:start w:val="1"/>
      <w:numFmt w:val="decimal"/>
      <w:lvlText w:val="%2."/>
      <w:lvlJc w:val="left"/>
      <w:pPr>
        <w:tabs>
          <w:tab w:val="num" w:pos="2610"/>
        </w:tabs>
        <w:ind w:left="2610" w:hanging="360"/>
      </w:pPr>
      <w:rPr>
        <w:rFonts w:hint="default"/>
      </w:rPr>
    </w:lvl>
    <w:lvl w:ilvl="2" w:tplc="7E68E00A" w:tentative="1">
      <w:start w:val="1"/>
      <w:numFmt w:val="lowerRoman"/>
      <w:lvlText w:val="%3."/>
      <w:lvlJc w:val="right"/>
      <w:pPr>
        <w:tabs>
          <w:tab w:val="num" w:pos="3330"/>
        </w:tabs>
        <w:ind w:left="3330" w:hanging="180"/>
      </w:pPr>
    </w:lvl>
    <w:lvl w:ilvl="3" w:tplc="61B83972" w:tentative="1">
      <w:start w:val="1"/>
      <w:numFmt w:val="decimal"/>
      <w:lvlText w:val="%4."/>
      <w:lvlJc w:val="left"/>
      <w:pPr>
        <w:tabs>
          <w:tab w:val="num" w:pos="4050"/>
        </w:tabs>
        <w:ind w:left="4050" w:hanging="360"/>
      </w:pPr>
    </w:lvl>
    <w:lvl w:ilvl="4" w:tplc="5A96B518" w:tentative="1">
      <w:start w:val="1"/>
      <w:numFmt w:val="lowerLetter"/>
      <w:lvlText w:val="%5."/>
      <w:lvlJc w:val="left"/>
      <w:pPr>
        <w:tabs>
          <w:tab w:val="num" w:pos="4770"/>
        </w:tabs>
        <w:ind w:left="4770" w:hanging="360"/>
      </w:pPr>
    </w:lvl>
    <w:lvl w:ilvl="5" w:tplc="0D049E7E" w:tentative="1">
      <w:start w:val="1"/>
      <w:numFmt w:val="lowerRoman"/>
      <w:lvlText w:val="%6."/>
      <w:lvlJc w:val="right"/>
      <w:pPr>
        <w:tabs>
          <w:tab w:val="num" w:pos="5490"/>
        </w:tabs>
        <w:ind w:left="5490" w:hanging="180"/>
      </w:pPr>
    </w:lvl>
    <w:lvl w:ilvl="6" w:tplc="B138632E" w:tentative="1">
      <w:start w:val="1"/>
      <w:numFmt w:val="decimal"/>
      <w:lvlText w:val="%7."/>
      <w:lvlJc w:val="left"/>
      <w:pPr>
        <w:tabs>
          <w:tab w:val="num" w:pos="6210"/>
        </w:tabs>
        <w:ind w:left="6210" w:hanging="360"/>
      </w:pPr>
    </w:lvl>
    <w:lvl w:ilvl="7" w:tplc="5BB248FC" w:tentative="1">
      <w:start w:val="1"/>
      <w:numFmt w:val="lowerLetter"/>
      <w:lvlText w:val="%8."/>
      <w:lvlJc w:val="left"/>
      <w:pPr>
        <w:tabs>
          <w:tab w:val="num" w:pos="6930"/>
        </w:tabs>
        <w:ind w:left="6930" w:hanging="360"/>
      </w:pPr>
    </w:lvl>
    <w:lvl w:ilvl="8" w:tplc="71485E8E" w:tentative="1">
      <w:start w:val="1"/>
      <w:numFmt w:val="lowerRoman"/>
      <w:lvlText w:val="%9."/>
      <w:lvlJc w:val="right"/>
      <w:pPr>
        <w:tabs>
          <w:tab w:val="num" w:pos="7650"/>
        </w:tabs>
        <w:ind w:left="7650" w:hanging="180"/>
      </w:pPr>
    </w:lvl>
  </w:abstractNum>
  <w:abstractNum w:abstractNumId="23" w15:restartNumberingAfterBreak="0">
    <w:nsid w:val="7BBE6AFB"/>
    <w:multiLevelType w:val="multilevel"/>
    <w:tmpl w:val="FE0A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5"/>
  </w:num>
  <w:num w:numId="5">
    <w:abstractNumId w:val="9"/>
  </w:num>
  <w:num w:numId="6">
    <w:abstractNumId w:val="17"/>
  </w:num>
  <w:num w:numId="7">
    <w:abstractNumId w:val="0"/>
  </w:num>
  <w:num w:numId="8">
    <w:abstractNumId w:val="4"/>
  </w:num>
  <w:num w:numId="9">
    <w:abstractNumId w:val="16"/>
  </w:num>
  <w:num w:numId="10">
    <w:abstractNumId w:val="13"/>
  </w:num>
  <w:num w:numId="11">
    <w:abstractNumId w:val="14"/>
  </w:num>
  <w:num w:numId="12">
    <w:abstractNumId w:val="15"/>
  </w:num>
  <w:num w:numId="13">
    <w:abstractNumId w:val="7"/>
  </w:num>
  <w:num w:numId="14">
    <w:abstractNumId w:val="18"/>
  </w:num>
  <w:num w:numId="15">
    <w:abstractNumId w:val="3"/>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6"/>
  </w:num>
  <w:num w:numId="20">
    <w:abstractNumId w:val="21"/>
  </w:num>
  <w:num w:numId="21">
    <w:abstractNumId w:val="21"/>
    <w:lvlOverride w:ilvl="0">
      <w:startOverride w:val="1"/>
    </w:lvlOverride>
  </w:num>
  <w:num w:numId="22">
    <w:abstractNumId w:val="23"/>
  </w:num>
  <w:num w:numId="23">
    <w:abstractNumId w:val="8"/>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AD"/>
    <w:rsid w:val="000017E3"/>
    <w:rsid w:val="000176AB"/>
    <w:rsid w:val="0003045B"/>
    <w:rsid w:val="00030C80"/>
    <w:rsid w:val="00031B32"/>
    <w:rsid w:val="00040626"/>
    <w:rsid w:val="00054EE0"/>
    <w:rsid w:val="00060457"/>
    <w:rsid w:val="0006597A"/>
    <w:rsid w:val="00071C3A"/>
    <w:rsid w:val="00073E99"/>
    <w:rsid w:val="00076C1B"/>
    <w:rsid w:val="0009419D"/>
    <w:rsid w:val="00096B98"/>
    <w:rsid w:val="000B65DB"/>
    <w:rsid w:val="000C5453"/>
    <w:rsid w:val="000C5458"/>
    <w:rsid w:val="000C72FC"/>
    <w:rsid w:val="000D109E"/>
    <w:rsid w:val="000D218C"/>
    <w:rsid w:val="000D22F1"/>
    <w:rsid w:val="000D5941"/>
    <w:rsid w:val="000F320A"/>
    <w:rsid w:val="000F4BF9"/>
    <w:rsid w:val="00106BC5"/>
    <w:rsid w:val="00114055"/>
    <w:rsid w:val="00114D42"/>
    <w:rsid w:val="001176F8"/>
    <w:rsid w:val="001220F4"/>
    <w:rsid w:val="00124161"/>
    <w:rsid w:val="00124C22"/>
    <w:rsid w:val="00130A95"/>
    <w:rsid w:val="00136B3E"/>
    <w:rsid w:val="00156212"/>
    <w:rsid w:val="00157E5E"/>
    <w:rsid w:val="00160356"/>
    <w:rsid w:val="001627BE"/>
    <w:rsid w:val="001739F0"/>
    <w:rsid w:val="0017574E"/>
    <w:rsid w:val="0019711C"/>
    <w:rsid w:val="001C75E7"/>
    <w:rsid w:val="001D145B"/>
    <w:rsid w:val="001D22A8"/>
    <w:rsid w:val="001E3F05"/>
    <w:rsid w:val="001F0DFB"/>
    <w:rsid w:val="00204FCF"/>
    <w:rsid w:val="00205A09"/>
    <w:rsid w:val="002114E6"/>
    <w:rsid w:val="00214B32"/>
    <w:rsid w:val="002210C9"/>
    <w:rsid w:val="002266E4"/>
    <w:rsid w:val="002437F2"/>
    <w:rsid w:val="002551F2"/>
    <w:rsid w:val="00255C83"/>
    <w:rsid w:val="002611F0"/>
    <w:rsid w:val="00276B93"/>
    <w:rsid w:val="00281A9F"/>
    <w:rsid w:val="002834FC"/>
    <w:rsid w:val="002C1E55"/>
    <w:rsid w:val="002C2999"/>
    <w:rsid w:val="002C2C91"/>
    <w:rsid w:val="002D1E0C"/>
    <w:rsid w:val="002F00A9"/>
    <w:rsid w:val="002F3782"/>
    <w:rsid w:val="00313F53"/>
    <w:rsid w:val="00315F56"/>
    <w:rsid w:val="00320334"/>
    <w:rsid w:val="00327E88"/>
    <w:rsid w:val="00331CED"/>
    <w:rsid w:val="00331FD2"/>
    <w:rsid w:val="00333DD1"/>
    <w:rsid w:val="00340AF0"/>
    <w:rsid w:val="00345C3F"/>
    <w:rsid w:val="003535B7"/>
    <w:rsid w:val="003603E1"/>
    <w:rsid w:val="003659DF"/>
    <w:rsid w:val="0036625C"/>
    <w:rsid w:val="00371BCF"/>
    <w:rsid w:val="00380A06"/>
    <w:rsid w:val="00382C7E"/>
    <w:rsid w:val="00386D30"/>
    <w:rsid w:val="0039177B"/>
    <w:rsid w:val="003929B2"/>
    <w:rsid w:val="003A07E5"/>
    <w:rsid w:val="003A7B55"/>
    <w:rsid w:val="003B1DD9"/>
    <w:rsid w:val="003B76A8"/>
    <w:rsid w:val="003D2033"/>
    <w:rsid w:val="003D28AC"/>
    <w:rsid w:val="003D59D9"/>
    <w:rsid w:val="003E2C8B"/>
    <w:rsid w:val="003E6E6B"/>
    <w:rsid w:val="003F7DC1"/>
    <w:rsid w:val="00403B59"/>
    <w:rsid w:val="004061EB"/>
    <w:rsid w:val="00427C54"/>
    <w:rsid w:val="00430E60"/>
    <w:rsid w:val="004432F4"/>
    <w:rsid w:val="00452669"/>
    <w:rsid w:val="0045266C"/>
    <w:rsid w:val="0045678B"/>
    <w:rsid w:val="00466F04"/>
    <w:rsid w:val="00470626"/>
    <w:rsid w:val="0047084B"/>
    <w:rsid w:val="00477D0D"/>
    <w:rsid w:val="00483D84"/>
    <w:rsid w:val="00490302"/>
    <w:rsid w:val="00490609"/>
    <w:rsid w:val="004932CD"/>
    <w:rsid w:val="004B5EE8"/>
    <w:rsid w:val="004C549B"/>
    <w:rsid w:val="004C5619"/>
    <w:rsid w:val="004C6B40"/>
    <w:rsid w:val="004E070D"/>
    <w:rsid w:val="004E0CFA"/>
    <w:rsid w:val="004E2E36"/>
    <w:rsid w:val="004E748C"/>
    <w:rsid w:val="004F2078"/>
    <w:rsid w:val="004F454D"/>
    <w:rsid w:val="004F5446"/>
    <w:rsid w:val="004F70B4"/>
    <w:rsid w:val="005105C0"/>
    <w:rsid w:val="00525BAE"/>
    <w:rsid w:val="005372D5"/>
    <w:rsid w:val="005425A5"/>
    <w:rsid w:val="00544F02"/>
    <w:rsid w:val="00546317"/>
    <w:rsid w:val="005621C1"/>
    <w:rsid w:val="005750B0"/>
    <w:rsid w:val="005764F2"/>
    <w:rsid w:val="00586A82"/>
    <w:rsid w:val="005920BE"/>
    <w:rsid w:val="00593904"/>
    <w:rsid w:val="005955A2"/>
    <w:rsid w:val="0059648E"/>
    <w:rsid w:val="005A5C44"/>
    <w:rsid w:val="005A7466"/>
    <w:rsid w:val="005B15D9"/>
    <w:rsid w:val="005C0FB0"/>
    <w:rsid w:val="005C7E05"/>
    <w:rsid w:val="005D2D2B"/>
    <w:rsid w:val="005D30B6"/>
    <w:rsid w:val="005F28FC"/>
    <w:rsid w:val="005F4F57"/>
    <w:rsid w:val="00603A27"/>
    <w:rsid w:val="0062548C"/>
    <w:rsid w:val="00640385"/>
    <w:rsid w:val="0064147A"/>
    <w:rsid w:val="0065426C"/>
    <w:rsid w:val="0066098F"/>
    <w:rsid w:val="006644C2"/>
    <w:rsid w:val="00665EEB"/>
    <w:rsid w:val="00665FAD"/>
    <w:rsid w:val="00682425"/>
    <w:rsid w:val="00690ABB"/>
    <w:rsid w:val="00694933"/>
    <w:rsid w:val="006A5228"/>
    <w:rsid w:val="006C4BBB"/>
    <w:rsid w:val="006C73D5"/>
    <w:rsid w:val="006D572C"/>
    <w:rsid w:val="006F7B8B"/>
    <w:rsid w:val="00714F14"/>
    <w:rsid w:val="00717605"/>
    <w:rsid w:val="00727626"/>
    <w:rsid w:val="00732ED0"/>
    <w:rsid w:val="007355EE"/>
    <w:rsid w:val="007375FC"/>
    <w:rsid w:val="007544C2"/>
    <w:rsid w:val="00771201"/>
    <w:rsid w:val="00774C6C"/>
    <w:rsid w:val="00780CCD"/>
    <w:rsid w:val="00782255"/>
    <w:rsid w:val="00786FD0"/>
    <w:rsid w:val="00796F30"/>
    <w:rsid w:val="007A0BD7"/>
    <w:rsid w:val="007A3753"/>
    <w:rsid w:val="007A4025"/>
    <w:rsid w:val="007A5AE7"/>
    <w:rsid w:val="007C2579"/>
    <w:rsid w:val="007C6169"/>
    <w:rsid w:val="007D091A"/>
    <w:rsid w:val="007D4337"/>
    <w:rsid w:val="007E2B63"/>
    <w:rsid w:val="007F1594"/>
    <w:rsid w:val="007F556C"/>
    <w:rsid w:val="0080156F"/>
    <w:rsid w:val="00804087"/>
    <w:rsid w:val="00810991"/>
    <w:rsid w:val="00812AA6"/>
    <w:rsid w:val="0082491B"/>
    <w:rsid w:val="0084547A"/>
    <w:rsid w:val="008560F1"/>
    <w:rsid w:val="008574E9"/>
    <w:rsid w:val="00860EDB"/>
    <w:rsid w:val="008629D2"/>
    <w:rsid w:val="008810F4"/>
    <w:rsid w:val="00892FA0"/>
    <w:rsid w:val="008B2988"/>
    <w:rsid w:val="008C0889"/>
    <w:rsid w:val="008C2FA6"/>
    <w:rsid w:val="008C4EE1"/>
    <w:rsid w:val="008D51B2"/>
    <w:rsid w:val="008E2574"/>
    <w:rsid w:val="008E5107"/>
    <w:rsid w:val="008F4CCD"/>
    <w:rsid w:val="00901119"/>
    <w:rsid w:val="00905808"/>
    <w:rsid w:val="0090751C"/>
    <w:rsid w:val="00912457"/>
    <w:rsid w:val="00913B42"/>
    <w:rsid w:val="00914AE7"/>
    <w:rsid w:val="0093154B"/>
    <w:rsid w:val="00933879"/>
    <w:rsid w:val="00943C73"/>
    <w:rsid w:val="00946471"/>
    <w:rsid w:val="00947BEC"/>
    <w:rsid w:val="00951D60"/>
    <w:rsid w:val="00975E21"/>
    <w:rsid w:val="00982774"/>
    <w:rsid w:val="00991343"/>
    <w:rsid w:val="00997DA0"/>
    <w:rsid w:val="009A23AF"/>
    <w:rsid w:val="009B1179"/>
    <w:rsid w:val="009B1895"/>
    <w:rsid w:val="009B24A5"/>
    <w:rsid w:val="009B749D"/>
    <w:rsid w:val="009F4B2A"/>
    <w:rsid w:val="00A01C6F"/>
    <w:rsid w:val="00A05522"/>
    <w:rsid w:val="00A0662E"/>
    <w:rsid w:val="00A0688F"/>
    <w:rsid w:val="00A0748D"/>
    <w:rsid w:val="00A10F1B"/>
    <w:rsid w:val="00A1129A"/>
    <w:rsid w:val="00A167C9"/>
    <w:rsid w:val="00A34C62"/>
    <w:rsid w:val="00A42EB2"/>
    <w:rsid w:val="00A44BFB"/>
    <w:rsid w:val="00A55BB1"/>
    <w:rsid w:val="00A6698A"/>
    <w:rsid w:val="00A93990"/>
    <w:rsid w:val="00A969E3"/>
    <w:rsid w:val="00AA3FAD"/>
    <w:rsid w:val="00AA4257"/>
    <w:rsid w:val="00AA5405"/>
    <w:rsid w:val="00AA5482"/>
    <w:rsid w:val="00AB0144"/>
    <w:rsid w:val="00AD7860"/>
    <w:rsid w:val="00AE72EE"/>
    <w:rsid w:val="00AF301E"/>
    <w:rsid w:val="00AF3075"/>
    <w:rsid w:val="00B0143E"/>
    <w:rsid w:val="00B03BB0"/>
    <w:rsid w:val="00B13385"/>
    <w:rsid w:val="00B13BFC"/>
    <w:rsid w:val="00B16C3E"/>
    <w:rsid w:val="00B24F3D"/>
    <w:rsid w:val="00B27DAA"/>
    <w:rsid w:val="00B32533"/>
    <w:rsid w:val="00B41B37"/>
    <w:rsid w:val="00B527C8"/>
    <w:rsid w:val="00B56878"/>
    <w:rsid w:val="00B61A25"/>
    <w:rsid w:val="00B630B2"/>
    <w:rsid w:val="00B64266"/>
    <w:rsid w:val="00B74A8C"/>
    <w:rsid w:val="00B842EB"/>
    <w:rsid w:val="00B85AED"/>
    <w:rsid w:val="00B90F66"/>
    <w:rsid w:val="00B9144D"/>
    <w:rsid w:val="00B97891"/>
    <w:rsid w:val="00BA1990"/>
    <w:rsid w:val="00BC1DF1"/>
    <w:rsid w:val="00BC360A"/>
    <w:rsid w:val="00BC7591"/>
    <w:rsid w:val="00BD2541"/>
    <w:rsid w:val="00BD419C"/>
    <w:rsid w:val="00BD4319"/>
    <w:rsid w:val="00C00BE4"/>
    <w:rsid w:val="00C0136C"/>
    <w:rsid w:val="00C07478"/>
    <w:rsid w:val="00C1008B"/>
    <w:rsid w:val="00C278B7"/>
    <w:rsid w:val="00C31C04"/>
    <w:rsid w:val="00C34C4F"/>
    <w:rsid w:val="00C415A8"/>
    <w:rsid w:val="00C41AA3"/>
    <w:rsid w:val="00C41C7C"/>
    <w:rsid w:val="00C6138C"/>
    <w:rsid w:val="00C62C1C"/>
    <w:rsid w:val="00C74502"/>
    <w:rsid w:val="00C74B81"/>
    <w:rsid w:val="00C77CBC"/>
    <w:rsid w:val="00C81E85"/>
    <w:rsid w:val="00C82810"/>
    <w:rsid w:val="00C90267"/>
    <w:rsid w:val="00C969E4"/>
    <w:rsid w:val="00C96BC5"/>
    <w:rsid w:val="00CB53E7"/>
    <w:rsid w:val="00CB6659"/>
    <w:rsid w:val="00CC5F6B"/>
    <w:rsid w:val="00CC765F"/>
    <w:rsid w:val="00CC7F09"/>
    <w:rsid w:val="00CD1784"/>
    <w:rsid w:val="00CD63D8"/>
    <w:rsid w:val="00CE1814"/>
    <w:rsid w:val="00CF0CD1"/>
    <w:rsid w:val="00D024FF"/>
    <w:rsid w:val="00D07177"/>
    <w:rsid w:val="00D12F64"/>
    <w:rsid w:val="00D13A27"/>
    <w:rsid w:val="00D1496F"/>
    <w:rsid w:val="00D159D9"/>
    <w:rsid w:val="00D20632"/>
    <w:rsid w:val="00D269B5"/>
    <w:rsid w:val="00D37234"/>
    <w:rsid w:val="00D42057"/>
    <w:rsid w:val="00D52F01"/>
    <w:rsid w:val="00D53A68"/>
    <w:rsid w:val="00D57179"/>
    <w:rsid w:val="00D6057C"/>
    <w:rsid w:val="00D6257B"/>
    <w:rsid w:val="00D704FA"/>
    <w:rsid w:val="00D732D0"/>
    <w:rsid w:val="00D761D9"/>
    <w:rsid w:val="00D81965"/>
    <w:rsid w:val="00DA3097"/>
    <w:rsid w:val="00DA4CAC"/>
    <w:rsid w:val="00DC244B"/>
    <w:rsid w:val="00DD2B02"/>
    <w:rsid w:val="00DE6299"/>
    <w:rsid w:val="00DF0A28"/>
    <w:rsid w:val="00DF0F38"/>
    <w:rsid w:val="00DF1285"/>
    <w:rsid w:val="00DF576D"/>
    <w:rsid w:val="00E03C77"/>
    <w:rsid w:val="00E129A7"/>
    <w:rsid w:val="00E134A1"/>
    <w:rsid w:val="00E155DB"/>
    <w:rsid w:val="00E216C2"/>
    <w:rsid w:val="00E32AAD"/>
    <w:rsid w:val="00E3342B"/>
    <w:rsid w:val="00E44497"/>
    <w:rsid w:val="00E64335"/>
    <w:rsid w:val="00E66C57"/>
    <w:rsid w:val="00E74ECB"/>
    <w:rsid w:val="00E947E4"/>
    <w:rsid w:val="00E94FD1"/>
    <w:rsid w:val="00ED1E8C"/>
    <w:rsid w:val="00ED5F54"/>
    <w:rsid w:val="00ED69A2"/>
    <w:rsid w:val="00EE4CAE"/>
    <w:rsid w:val="00EF1232"/>
    <w:rsid w:val="00EF3ADE"/>
    <w:rsid w:val="00F07D4A"/>
    <w:rsid w:val="00F10EFC"/>
    <w:rsid w:val="00F11E5D"/>
    <w:rsid w:val="00F26DDD"/>
    <w:rsid w:val="00F26FA7"/>
    <w:rsid w:val="00F27A0F"/>
    <w:rsid w:val="00F32675"/>
    <w:rsid w:val="00F457C2"/>
    <w:rsid w:val="00F73E28"/>
    <w:rsid w:val="00F86CA1"/>
    <w:rsid w:val="00F916CE"/>
    <w:rsid w:val="00F969DE"/>
    <w:rsid w:val="00F96E20"/>
    <w:rsid w:val="00FA0C27"/>
    <w:rsid w:val="00FA27E0"/>
    <w:rsid w:val="00FA7D47"/>
    <w:rsid w:val="00FC57B5"/>
    <w:rsid w:val="00FD0CF9"/>
    <w:rsid w:val="00FD3B3A"/>
    <w:rsid w:val="00FE692C"/>
    <w:rsid w:val="00FF1D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402EA"/>
  <w15:docId w15:val="{916DC5C9-93EE-4B17-9857-098BB0AC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AD"/>
  </w:style>
  <w:style w:type="paragraph" w:styleId="Heading1">
    <w:name w:val="heading 1"/>
    <w:basedOn w:val="Normal"/>
    <w:next w:val="Normal"/>
    <w:qFormat/>
    <w:rsid w:val="00665FAD"/>
    <w:pPr>
      <w:keepNext/>
      <w:jc w:val="center"/>
      <w:outlineLvl w:val="0"/>
    </w:pPr>
    <w:rPr>
      <w:rFonts w:ascii="Arial" w:hAnsi="Arial"/>
      <w:sz w:val="22"/>
      <w:u w:val="single"/>
    </w:rPr>
  </w:style>
  <w:style w:type="paragraph" w:styleId="Heading2">
    <w:name w:val="heading 2"/>
    <w:basedOn w:val="Normal"/>
    <w:next w:val="Normal"/>
    <w:link w:val="Heading2Char"/>
    <w:semiHidden/>
    <w:unhideWhenUsed/>
    <w:qFormat/>
    <w:rsid w:val="00A55B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55BB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A55BB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A55B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FAD"/>
    <w:pPr>
      <w:tabs>
        <w:tab w:val="center" w:pos="4320"/>
        <w:tab w:val="right" w:pos="8640"/>
      </w:tabs>
    </w:pPr>
  </w:style>
  <w:style w:type="paragraph" w:styleId="Footer">
    <w:name w:val="footer"/>
    <w:basedOn w:val="Normal"/>
    <w:link w:val="FooterChar"/>
    <w:uiPriority w:val="99"/>
    <w:rsid w:val="00665FAD"/>
    <w:pPr>
      <w:tabs>
        <w:tab w:val="center" w:pos="4320"/>
        <w:tab w:val="right" w:pos="8640"/>
      </w:tabs>
    </w:pPr>
  </w:style>
  <w:style w:type="paragraph" w:styleId="ListParagraph">
    <w:name w:val="List Paragraph"/>
    <w:basedOn w:val="Normal"/>
    <w:uiPriority w:val="34"/>
    <w:qFormat/>
    <w:rsid w:val="00665FAD"/>
    <w:pPr>
      <w:ind w:left="720"/>
    </w:pPr>
  </w:style>
  <w:style w:type="paragraph" w:styleId="BalloonText">
    <w:name w:val="Balloon Text"/>
    <w:basedOn w:val="Normal"/>
    <w:semiHidden/>
    <w:rsid w:val="00B13385"/>
    <w:rPr>
      <w:rFonts w:ascii="Tahoma" w:hAnsi="Tahoma" w:cs="Tahoma"/>
      <w:sz w:val="16"/>
      <w:szCs w:val="16"/>
    </w:rPr>
  </w:style>
  <w:style w:type="paragraph" w:styleId="PlainText">
    <w:name w:val="Plain Text"/>
    <w:basedOn w:val="Normal"/>
    <w:link w:val="PlainTextChar"/>
    <w:uiPriority w:val="99"/>
    <w:semiHidden/>
    <w:unhideWhenUsed/>
    <w:rsid w:val="005105C0"/>
    <w:rPr>
      <w:rFonts w:ascii="Verdana" w:hAnsi="Verdana" w:cs="Consolas"/>
      <w:szCs w:val="21"/>
    </w:rPr>
  </w:style>
  <w:style w:type="character" w:customStyle="1" w:styleId="PlainTextChar">
    <w:name w:val="Plain Text Char"/>
    <w:basedOn w:val="DefaultParagraphFont"/>
    <w:link w:val="PlainText"/>
    <w:uiPriority w:val="99"/>
    <w:semiHidden/>
    <w:rsid w:val="005105C0"/>
    <w:rPr>
      <w:rFonts w:ascii="Verdana" w:hAnsi="Verdana" w:cs="Consolas"/>
      <w:szCs w:val="21"/>
    </w:rPr>
  </w:style>
  <w:style w:type="character" w:customStyle="1" w:styleId="FooterChar">
    <w:name w:val="Footer Char"/>
    <w:link w:val="Footer"/>
    <w:uiPriority w:val="99"/>
    <w:locked/>
    <w:rsid w:val="00CE1814"/>
  </w:style>
  <w:style w:type="character" w:customStyle="1" w:styleId="HeaderChar">
    <w:name w:val="Header Char"/>
    <w:basedOn w:val="DefaultParagraphFont"/>
    <w:link w:val="Header"/>
    <w:rsid w:val="00CE1814"/>
  </w:style>
  <w:style w:type="character" w:customStyle="1" w:styleId="Heading2Char">
    <w:name w:val="Heading 2 Char"/>
    <w:basedOn w:val="DefaultParagraphFont"/>
    <w:link w:val="Heading2"/>
    <w:semiHidden/>
    <w:rsid w:val="00A55B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A55B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A55B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A55BB1"/>
    <w:rPr>
      <w:rFonts w:asciiTheme="majorHAnsi" w:eastAsiaTheme="majorEastAsia" w:hAnsiTheme="majorHAnsi" w:cstheme="majorBidi"/>
      <w:color w:val="2E74B5" w:themeColor="accent1" w:themeShade="BF"/>
    </w:rPr>
  </w:style>
  <w:style w:type="paragraph" w:customStyle="1" w:styleId="Bullet2">
    <w:name w:val="Bullet2"/>
    <w:basedOn w:val="Normal"/>
    <w:rsid w:val="00A55BB1"/>
    <w:pPr>
      <w:numPr>
        <w:numId w:val="19"/>
      </w:numPr>
    </w:pPr>
    <w:rPr>
      <w:rFonts w:ascii="Arial" w:hAnsi="Arial"/>
      <w:sz w:val="22"/>
      <w:lang w:val="en-AU" w:eastAsia="en-US"/>
    </w:rPr>
  </w:style>
  <w:style w:type="paragraph" w:styleId="BodyText2">
    <w:name w:val="Body Text 2"/>
    <w:basedOn w:val="Normal"/>
    <w:link w:val="BodyText2Char"/>
    <w:rsid w:val="00A55BB1"/>
    <w:pPr>
      <w:jc w:val="both"/>
    </w:pPr>
    <w:rPr>
      <w:rFonts w:ascii="Arial" w:hAnsi="Arial"/>
      <w:snapToGrid w:val="0"/>
      <w:sz w:val="24"/>
      <w:lang w:val="en-AU" w:eastAsia="en-US"/>
    </w:rPr>
  </w:style>
  <w:style w:type="character" w:customStyle="1" w:styleId="BodyText2Char">
    <w:name w:val="Body Text 2 Char"/>
    <w:basedOn w:val="DefaultParagraphFont"/>
    <w:link w:val="BodyText2"/>
    <w:rsid w:val="00A55BB1"/>
    <w:rPr>
      <w:rFonts w:ascii="Arial" w:hAnsi="Arial"/>
      <w:snapToGrid w:val="0"/>
      <w:sz w:val="24"/>
      <w:lang w:val="en-AU" w:eastAsia="en-US"/>
    </w:rPr>
  </w:style>
  <w:style w:type="paragraph" w:styleId="BodyText3">
    <w:name w:val="Body Text 3"/>
    <w:basedOn w:val="Normal"/>
    <w:link w:val="BodyText3Char"/>
    <w:rsid w:val="00A55BB1"/>
    <w:pPr>
      <w:jc w:val="both"/>
    </w:pPr>
    <w:rPr>
      <w:rFonts w:ascii="Arial" w:hAnsi="Arial"/>
      <w:i/>
      <w:sz w:val="24"/>
      <w:lang w:val="en-AU" w:eastAsia="en-US"/>
    </w:rPr>
  </w:style>
  <w:style w:type="character" w:customStyle="1" w:styleId="BodyText3Char">
    <w:name w:val="Body Text 3 Char"/>
    <w:basedOn w:val="DefaultParagraphFont"/>
    <w:link w:val="BodyText3"/>
    <w:rsid w:val="00A55BB1"/>
    <w:rPr>
      <w:rFonts w:ascii="Arial" w:hAnsi="Arial"/>
      <w:i/>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96A5-B57D-410C-9697-7A12E39B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6700</Characters>
  <Application>Microsoft Office Word</Application>
  <DocSecurity>0</DocSecurity>
  <Lines>231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Ruffler</dc:creator>
  <cp:lastModifiedBy>Iyere, Mary</cp:lastModifiedBy>
  <cp:revision>2</cp:revision>
  <dcterms:created xsi:type="dcterms:W3CDTF">2021-11-25T15:40:00Z</dcterms:created>
  <dcterms:modified xsi:type="dcterms:W3CDTF">2021-11-25T15:40:00Z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58e2acce-7d72-4231-a2cd-abacb2fada17</vt:lpwstr>
  </property>
</Properties>
</file>